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3E" w:rsidRDefault="0060273E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Pictures\2021-09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9-10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3E" w:rsidRDefault="0060273E">
      <w:pPr>
        <w:rPr>
          <w:lang w:val="en-US"/>
        </w:rPr>
      </w:pPr>
    </w:p>
    <w:p w:rsidR="0060273E" w:rsidRDefault="0060273E">
      <w:pPr>
        <w:rPr>
          <w:lang w:val="en-US"/>
        </w:rPr>
      </w:pPr>
    </w:p>
    <w:p w:rsidR="0060273E" w:rsidRDefault="0060273E">
      <w:pPr>
        <w:rPr>
          <w:lang w:val="en-US"/>
        </w:rPr>
      </w:pPr>
    </w:p>
    <w:tbl>
      <w:tblPr>
        <w:tblW w:w="0" w:type="auto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1"/>
        <w:gridCol w:w="4632"/>
      </w:tblGrid>
      <w:tr w:rsidR="00D56F65" w:rsidRPr="00E53275" w:rsidTr="0060273E">
        <w:trPr>
          <w:trHeight w:val="1310"/>
        </w:trPr>
        <w:tc>
          <w:tcPr>
            <w:tcW w:w="5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F65" w:rsidRPr="00E53275" w:rsidRDefault="00D56F65" w:rsidP="00EF7792">
            <w:pPr>
              <w:pStyle w:val="a3"/>
              <w:jc w:val="center"/>
            </w:pPr>
            <w:bookmarkStart w:id="0" w:name="_GoBack"/>
            <w:bookmarkEnd w:id="0"/>
            <w:r w:rsidRPr="00E53275">
              <w:rPr>
                <w:rFonts w:ascii="Times New Roman" w:hAnsi="Times New Roman" w:cs="Times New Roman"/>
              </w:rPr>
              <w:lastRenderedPageBreak/>
              <w:t>Принято на педагогическом совете</w:t>
            </w:r>
          </w:p>
          <w:p w:rsidR="00D56F65" w:rsidRPr="00E53275" w:rsidRDefault="00A41530" w:rsidP="00B03217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56F65" w:rsidRPr="00E53275">
              <w:rPr>
                <w:rFonts w:ascii="Times New Roman" w:hAnsi="Times New Roman" w:cs="Times New Roman"/>
              </w:rPr>
              <w:t>протокол №1 от _</w:t>
            </w:r>
            <w:r w:rsidRPr="00A41530">
              <w:rPr>
                <w:rFonts w:ascii="Times New Roman" w:hAnsi="Times New Roman" w:cs="Times New Roman"/>
                <w:u w:val="single"/>
              </w:rPr>
              <w:t>2</w:t>
            </w:r>
            <w:r w:rsidR="00B03217">
              <w:rPr>
                <w:rFonts w:ascii="Times New Roman" w:hAnsi="Times New Roman" w:cs="Times New Roman"/>
                <w:u w:val="single"/>
              </w:rPr>
              <w:t>7</w:t>
            </w:r>
            <w:r w:rsidRPr="00A41530">
              <w:rPr>
                <w:rFonts w:ascii="Times New Roman" w:hAnsi="Times New Roman" w:cs="Times New Roman"/>
                <w:u w:val="single"/>
              </w:rPr>
              <w:t>.08.2021</w:t>
            </w:r>
            <w:r w:rsidR="00D56F65" w:rsidRPr="00E5327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F65" w:rsidRPr="00E53275" w:rsidRDefault="00D56F65" w:rsidP="00EF7792">
            <w:pPr>
              <w:pStyle w:val="a3"/>
            </w:pPr>
            <w:r w:rsidRPr="00E53275">
              <w:rPr>
                <w:rFonts w:ascii="Times New Roman" w:hAnsi="Times New Roman" w:cs="Times New Roman"/>
              </w:rPr>
              <w:t>Утверждено:</w:t>
            </w:r>
          </w:p>
          <w:p w:rsidR="00D56F65" w:rsidRPr="00E53275" w:rsidRDefault="00D56F65" w:rsidP="00EF7792">
            <w:pPr>
              <w:pStyle w:val="a3"/>
            </w:pPr>
            <w:r w:rsidRPr="00E53275">
              <w:rPr>
                <w:rFonts w:ascii="Times New Roman" w:hAnsi="Times New Roman" w:cs="Times New Roman"/>
              </w:rPr>
              <w:t>Директор школы</w:t>
            </w:r>
          </w:p>
          <w:p w:rsidR="00D56F65" w:rsidRPr="00E53275" w:rsidRDefault="003E4E76" w:rsidP="00EF7792">
            <w:pPr>
              <w:pStyle w:val="a3"/>
            </w:pPr>
            <w:r>
              <w:rPr>
                <w:rFonts w:ascii="Times New Roman" w:hAnsi="Times New Roman" w:cs="Times New Roman"/>
              </w:rPr>
              <w:t>_____________ /</w:t>
            </w:r>
            <w:r w:rsidR="00A41530">
              <w:rPr>
                <w:rFonts w:ascii="Times New Roman" w:hAnsi="Times New Roman" w:cs="Times New Roman"/>
              </w:rPr>
              <w:t>______________</w:t>
            </w:r>
            <w:r w:rsidR="00D56F65" w:rsidRPr="00E53275">
              <w:rPr>
                <w:rFonts w:ascii="Times New Roman" w:hAnsi="Times New Roman" w:cs="Times New Roman"/>
              </w:rPr>
              <w:t>/</w:t>
            </w:r>
          </w:p>
          <w:p w:rsidR="00D56F65" w:rsidRPr="00E53275" w:rsidRDefault="00D56F65" w:rsidP="00EF7792">
            <w:pPr>
              <w:pStyle w:val="a3"/>
            </w:pPr>
            <w:r w:rsidRPr="00E53275">
              <w:rPr>
                <w:rFonts w:ascii="Times New Roman" w:hAnsi="Times New Roman" w:cs="Times New Roman"/>
              </w:rPr>
              <w:t>Приказ №__</w:t>
            </w:r>
            <w:r w:rsidR="00A41530">
              <w:rPr>
                <w:rFonts w:ascii="Times New Roman" w:hAnsi="Times New Roman" w:cs="Times New Roman"/>
              </w:rPr>
              <w:t>__</w:t>
            </w:r>
          </w:p>
          <w:p w:rsidR="00D56F65" w:rsidRPr="00E53275" w:rsidRDefault="00D56F65" w:rsidP="00D56F65">
            <w:pPr>
              <w:pStyle w:val="a3"/>
            </w:pPr>
            <w:r w:rsidRPr="00E53275">
              <w:rPr>
                <w:rFonts w:ascii="Times New Roman" w:hAnsi="Times New Roman" w:cs="Times New Roman"/>
              </w:rPr>
              <w:t>от «___»_____________ 2021г.</w:t>
            </w:r>
          </w:p>
        </w:tc>
      </w:tr>
    </w:tbl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  <w:r w:rsidRPr="00A41530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  <w:r w:rsidRPr="00A4153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</w:t>
      </w:r>
    </w:p>
    <w:p w:rsidR="00D56F65" w:rsidRPr="00A41530" w:rsidRDefault="00B03217" w:rsidP="00D56F65">
      <w:pPr>
        <w:pStyle w:val="a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 w:rsidR="00E53275" w:rsidRPr="00A41530">
        <w:rPr>
          <w:rFonts w:ascii="Times New Roman" w:hAnsi="Times New Roman" w:cs="Times New Roman"/>
          <w:sz w:val="28"/>
          <w:szCs w:val="28"/>
        </w:rPr>
        <w:t xml:space="preserve"> </w:t>
      </w:r>
      <w:r w:rsidR="00D56F65" w:rsidRPr="00A41530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  <w:proofErr w:type="spellStart"/>
      <w:r w:rsidRPr="00A41530">
        <w:rPr>
          <w:rFonts w:ascii="Times New Roman" w:hAnsi="Times New Roman" w:cs="Times New Roman"/>
          <w:sz w:val="28"/>
          <w:szCs w:val="28"/>
        </w:rPr>
        <w:t>Дзун</w:t>
      </w:r>
      <w:proofErr w:type="spellEnd"/>
      <w:r w:rsidRPr="00A4153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1530">
        <w:rPr>
          <w:rFonts w:ascii="Times New Roman" w:hAnsi="Times New Roman" w:cs="Times New Roman"/>
          <w:sz w:val="28"/>
          <w:szCs w:val="28"/>
        </w:rPr>
        <w:t>Хемчикскогокожууна</w:t>
      </w:r>
      <w:proofErr w:type="spellEnd"/>
      <w:r w:rsidRPr="00A41530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  <w:r w:rsidRPr="00A41530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D56F65" w:rsidRPr="00A41530" w:rsidRDefault="00D56F65" w:rsidP="00D56F65">
      <w:pPr>
        <w:pStyle w:val="a3"/>
        <w:jc w:val="center"/>
        <w:rPr>
          <w:sz w:val="28"/>
          <w:szCs w:val="28"/>
        </w:rPr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Pr="00E53275" w:rsidRDefault="00D56F65" w:rsidP="00D56F65">
      <w:pPr>
        <w:pStyle w:val="a3"/>
        <w:jc w:val="center"/>
      </w:pPr>
    </w:p>
    <w:p w:rsidR="00D56F65" w:rsidRDefault="00D56F65" w:rsidP="00D56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D2" w:rsidRPr="00E53275" w:rsidRDefault="00A43FD2" w:rsidP="00D56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F65" w:rsidRPr="00E53275" w:rsidRDefault="00D56F65" w:rsidP="00D56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F65" w:rsidRPr="00E53275" w:rsidRDefault="00D56F65" w:rsidP="00D56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56F65" w:rsidRPr="00E53275" w:rsidRDefault="00D56F65" w:rsidP="00D56F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бюджетного общеобразовательного учреждения </w:t>
      </w:r>
      <w:proofErr w:type="spellStart"/>
      <w:r w:rsidR="00301709">
        <w:rPr>
          <w:rFonts w:ascii="Times New Roman" w:hAnsi="Times New Roman" w:cs="Times New Roman"/>
          <w:sz w:val="24"/>
          <w:szCs w:val="24"/>
        </w:rPr>
        <w:t>Хондергейской</w:t>
      </w:r>
      <w:proofErr w:type="spellEnd"/>
      <w:r w:rsidR="00B91FE6" w:rsidRPr="00E53275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>средней общеобразовательной школы на 2021-2022 учебный год разработан в соответствии со следующими требованиями: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Конституции Российско</w:t>
      </w:r>
      <w:r w:rsidR="00DD5A64">
        <w:rPr>
          <w:rFonts w:ascii="Times New Roman" w:hAnsi="Times New Roman" w:cs="Times New Roman"/>
          <w:sz w:val="24"/>
          <w:szCs w:val="24"/>
        </w:rPr>
        <w:t>й Федерации</w:t>
      </w:r>
    </w:p>
    <w:p w:rsidR="00D56F65" w:rsidRPr="00E53275" w:rsidRDefault="00D56F65" w:rsidP="00E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Конвенции о права</w:t>
      </w:r>
      <w:r w:rsidR="00DD5A64">
        <w:rPr>
          <w:rFonts w:ascii="Times New Roman" w:hAnsi="Times New Roman" w:cs="Times New Roman"/>
          <w:sz w:val="24"/>
          <w:szCs w:val="24"/>
        </w:rPr>
        <w:t>х ребенка</w:t>
      </w:r>
    </w:p>
    <w:p w:rsidR="00D56F65" w:rsidRPr="00E53275" w:rsidRDefault="00D56F65" w:rsidP="00E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Федерального закона </w:t>
      </w:r>
      <w:r w:rsidR="00DD5A64">
        <w:rPr>
          <w:rFonts w:ascii="Times New Roman" w:hAnsi="Times New Roman" w:cs="Times New Roman"/>
          <w:sz w:val="24"/>
          <w:szCs w:val="24"/>
        </w:rPr>
        <w:t>от 29.12.201</w:t>
      </w:r>
      <w:r w:rsidR="00F61CBA">
        <w:rPr>
          <w:rFonts w:ascii="Times New Roman" w:hAnsi="Times New Roman" w:cs="Times New Roman"/>
          <w:sz w:val="24"/>
          <w:szCs w:val="24"/>
        </w:rPr>
        <w:t>2</w:t>
      </w:r>
      <w:r w:rsidR="00DD5A64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DD5A64" w:rsidRPr="00DD5A64">
        <w:rPr>
          <w:rFonts w:ascii="Times New Roman" w:hAnsi="Times New Roman" w:cs="Times New Roman"/>
          <w:sz w:val="24"/>
          <w:szCs w:val="24"/>
        </w:rPr>
        <w:t xml:space="preserve"> </w:t>
      </w:r>
      <w:r w:rsidR="00DD5A64" w:rsidRPr="00E53275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</w:p>
    <w:p w:rsidR="00A41530" w:rsidRDefault="00A41530" w:rsidP="00A41530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6F65" w:rsidRPr="00E53275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</w:t>
      </w:r>
    </w:p>
    <w:p w:rsidR="00D56F65" w:rsidRPr="00E53275" w:rsidRDefault="00D56F65" w:rsidP="00E53275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образования,</w:t>
      </w:r>
      <w:r w:rsidR="00A41530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и науки Российской Федерации  17.12.2009 № 373 (далее - </w:t>
      </w:r>
      <w:r w:rsidRPr="00E5327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D56F65" w:rsidRPr="00E53275" w:rsidRDefault="00D56F65" w:rsidP="00E53275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</w:t>
      </w:r>
      <w:r w:rsidRPr="00E5327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D56F65" w:rsidRPr="00E53275" w:rsidRDefault="00D56F65" w:rsidP="00E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D56F65" w:rsidRPr="00E53275" w:rsidRDefault="00D56F65" w:rsidP="00E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 254 "Об утверждении Федерального</w:t>
      </w:r>
      <w:r w:rsidR="00A41530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>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D56F65" w:rsidRPr="00E53275" w:rsidRDefault="00D56F65" w:rsidP="00E532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(Зарегистрирован20.04.2021 № 63180);</w:t>
      </w:r>
    </w:p>
    <w:p w:rsidR="00D56F65" w:rsidRPr="00E53275" w:rsidRDefault="00D56F65" w:rsidP="00D56F65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D56F65" w:rsidRPr="00E53275" w:rsidRDefault="00D56F65" w:rsidP="00D56F65">
      <w:pPr>
        <w:pStyle w:val="a4"/>
        <w:ind w:firstLine="567"/>
        <w:jc w:val="both"/>
      </w:pPr>
      <w:proofErr w:type="gramStart"/>
      <w:r w:rsidRPr="00E53275">
        <w:rPr>
          <w:b/>
        </w:rPr>
        <w:t xml:space="preserve">- </w:t>
      </w:r>
      <w:r w:rsidRPr="00E53275">
        <w:t xml:space="preserve">писем </w:t>
      </w:r>
      <w:proofErr w:type="spellStart"/>
      <w:r w:rsidRPr="00E53275">
        <w:t>Минобрнауки</w:t>
      </w:r>
      <w:proofErr w:type="spellEnd"/>
      <w:r w:rsidRPr="00E53275">
        <w:t xml:space="preserve"> России от 12.05.2011</w:t>
      </w:r>
      <w:hyperlink r:id="rId9" w:history="1">
        <w:r w:rsidRPr="00E53275">
          <w:rPr>
            <w:color w:val="0000FF"/>
          </w:rPr>
          <w:t xml:space="preserve">N 03-296 </w:t>
        </w:r>
      </w:hyperlink>
      <w:r w:rsidRPr="00E53275">
        <w:t>"Об организации внеурочной деятельности при введении федерального государственного стандарта общего образования", от 14.12.15 г. № 09-3564«Методические рекомендации «О внеурочной деятельности и реализации дополнительных общеобразовательных программ»</w:t>
      </w:r>
      <w:r w:rsidR="00751D9B">
        <w:t xml:space="preserve"> </w:t>
      </w:r>
      <w:r w:rsidRPr="00E53275">
        <w:t>и</w:t>
      </w:r>
      <w:r w:rsidR="00751D9B">
        <w:t xml:space="preserve"> </w:t>
      </w:r>
      <w:hyperlink r:id="rId10" w:history="1">
        <w:r w:rsidRPr="00E53275">
          <w:t xml:space="preserve">от 18.08.2017 </w:t>
        </w:r>
        <w:r w:rsidRPr="00E53275">
          <w:rPr>
            <w:color w:val="0000FF"/>
          </w:rPr>
          <w:t xml:space="preserve">N 09-1672 </w:t>
        </w:r>
      </w:hyperlink>
      <w:r w:rsidRPr="00E53275"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</w:t>
      </w:r>
      <w:proofErr w:type="gramEnd"/>
      <w:r w:rsidRPr="00E53275">
        <w:t xml:space="preserve"> деятельности";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Письма Департамента государственной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от 26.02.2021 №03-2056 </w:t>
      </w:r>
      <w:r w:rsidRPr="00E53275">
        <w:rPr>
          <w:rFonts w:ascii="Times New Roman" w:hAnsi="Times New Roman" w:cs="Times New Roman"/>
          <w:sz w:val="24"/>
          <w:szCs w:val="24"/>
        </w:rPr>
        <w:lastRenderedPageBreak/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E5327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275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27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</w:t>
      </w:r>
      <w:proofErr w:type="gramStart"/>
      <w:r w:rsidRPr="00E5327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Республики Тыва от 31 мая 2021г. №704-д «О апробации учебного модуля «Информатика» для 7-8 классов сервиса 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>»;</w:t>
      </w:r>
    </w:p>
    <w:p w:rsidR="00D56F65" w:rsidRPr="00E53275" w:rsidRDefault="00D56F65" w:rsidP="00D5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D56F65" w:rsidRPr="00E53275" w:rsidRDefault="00B91FE6" w:rsidP="00D56F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Устав МБОУ </w:t>
      </w:r>
      <w:proofErr w:type="spellStart"/>
      <w:r w:rsidR="00751D9B">
        <w:rPr>
          <w:rFonts w:ascii="Times New Roman" w:hAnsi="Times New Roman" w:cs="Times New Roman"/>
          <w:sz w:val="24"/>
          <w:szCs w:val="24"/>
        </w:rPr>
        <w:t>Хондергейской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</w:t>
      </w:r>
      <w:r w:rsidR="00D56F65" w:rsidRPr="00E5327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56F65" w:rsidRPr="00E53275" w:rsidRDefault="00D56F65" w:rsidP="00D56F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-Локальные акты школы</w:t>
      </w:r>
    </w:p>
    <w:p w:rsidR="00D56F65" w:rsidRPr="00E53275" w:rsidRDefault="00D56F65" w:rsidP="00BF3D3E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BF3D3E" w:rsidRPr="00E53275" w:rsidRDefault="00BF3D3E" w:rsidP="00BF3D3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 xml:space="preserve"> Реализуемые основные общеобразовательные программы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</w:t>
      </w:r>
      <w:r w:rsidR="00B95DA1">
        <w:rPr>
          <w:rFonts w:ascii="Times New Roman" w:hAnsi="Times New Roman" w:cs="Times New Roman"/>
          <w:sz w:val="24"/>
          <w:szCs w:val="24"/>
        </w:rPr>
        <w:t xml:space="preserve">мы образовательной организации </w:t>
      </w:r>
      <w:proofErr w:type="gramStart"/>
      <w:r w:rsidR="00B95DA1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B95DA1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>с учетом примерных образовательных программ начального, основного и среднего общего образования.</w:t>
      </w:r>
    </w:p>
    <w:p w:rsidR="00D56F65" w:rsidRPr="00E53275" w:rsidRDefault="00B91FE6" w:rsidP="00D56F6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B05E72">
        <w:rPr>
          <w:rFonts w:ascii="Times New Roman" w:hAnsi="Times New Roman" w:cs="Times New Roman"/>
          <w:sz w:val="24"/>
          <w:szCs w:val="24"/>
        </w:rPr>
        <w:t>план</w:t>
      </w:r>
      <w:r w:rsidR="00B95DA1">
        <w:rPr>
          <w:rFonts w:ascii="Times New Roman" w:hAnsi="Times New Roman" w:cs="Times New Roman"/>
          <w:sz w:val="24"/>
          <w:szCs w:val="24"/>
        </w:rPr>
        <w:t xml:space="preserve"> </w:t>
      </w:r>
      <w:r w:rsidR="00D56F65" w:rsidRPr="00E53275">
        <w:rPr>
          <w:rFonts w:ascii="Times New Roman" w:hAnsi="Times New Roman" w:cs="Times New Roman"/>
          <w:sz w:val="24"/>
          <w:szCs w:val="24"/>
        </w:rPr>
        <w:t xml:space="preserve">на 2021-2022 учебный год обеспечивает выполнение гигиенических требований к режиму образовательного процесса, установленных СанПиН 3.1/2.4.3598-20 и </w:t>
      </w:r>
      <w:proofErr w:type="spellStart"/>
      <w:r w:rsidR="00D56F65" w:rsidRPr="00E5327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D56F65" w:rsidRPr="00E53275">
        <w:rPr>
          <w:rFonts w:ascii="Times New Roman" w:hAnsi="Times New Roman" w:cs="Times New Roman"/>
          <w:sz w:val="24"/>
          <w:szCs w:val="24"/>
        </w:rPr>
        <w:t xml:space="preserve"> 1.2.3685-21, и предусматривает:</w:t>
      </w:r>
    </w:p>
    <w:p w:rsidR="00D56F65" w:rsidRPr="00E53275" w:rsidRDefault="00D56F65" w:rsidP="00D56F65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4 - летний нормативный срок освоения образовательных программ начального общего образования для 1-4 классов;</w:t>
      </w:r>
    </w:p>
    <w:p w:rsidR="00D56F65" w:rsidRPr="00E53275" w:rsidRDefault="00D56F65" w:rsidP="00D56F65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5 - летний нормативный срок освоения образовательных программ основного общего образования для 5-9 классов;</w:t>
      </w:r>
    </w:p>
    <w:p w:rsidR="00D56F65" w:rsidRPr="00E53275" w:rsidRDefault="00D56F65" w:rsidP="00D56F65">
      <w:pPr>
        <w:tabs>
          <w:tab w:val="left" w:pos="-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lastRenderedPageBreak/>
        <w:t xml:space="preserve"> 2 - летний нормативный срок освоения образовательных программ среднего общего образования для 10-11 классов.</w:t>
      </w:r>
    </w:p>
    <w:p w:rsidR="00D56F65" w:rsidRPr="00E53275" w:rsidRDefault="00B95DA1" w:rsidP="00BF3D3E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D56F65" w:rsidRPr="00E53275">
        <w:rPr>
          <w:rFonts w:ascii="Times New Roman" w:hAnsi="Times New Roman" w:cs="Times New Roman"/>
          <w:b/>
          <w:sz w:val="24"/>
          <w:szCs w:val="24"/>
        </w:rPr>
        <w:t>ежим работы общеобразовательных организаций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Учебный г</w:t>
      </w:r>
      <w:r w:rsidR="00B05E72">
        <w:rPr>
          <w:rFonts w:ascii="Times New Roman" w:hAnsi="Times New Roman" w:cs="Times New Roman"/>
          <w:sz w:val="24"/>
          <w:szCs w:val="24"/>
        </w:rPr>
        <w:t>од</w:t>
      </w:r>
      <w:r w:rsidRPr="00E53275">
        <w:rPr>
          <w:rFonts w:ascii="Times New Roman" w:hAnsi="Times New Roman" w:cs="Times New Roman"/>
          <w:sz w:val="24"/>
          <w:szCs w:val="24"/>
        </w:rPr>
        <w:t xml:space="preserve"> начинается 01.09.2021.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Учебный процесс организован по четвертям (1-9 классы).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 четверть – 01.09.2021 – 29.10.2021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II четверть – 08.11.2021 – 29.12.2021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III четверть – 14.01.2022 – 25.03.2022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IV четверть– 04.04.2022 – 31.05.2022  для 2-8 классов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                      04.04.2022 – 21.05.2022  для  1 и 9-х классов 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По полугодиям – 10-11 классы: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 - 01.09.2021 – 29.12.2021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II - 14.01.2022 – 31.05.2022 для 10-х классов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     14.01.2022 – 21.05.2022 для 11-х классов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Определены следующие сроки каникул: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Осенние каникулы - 30.10.2021- 07.11.2021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Зимние каникулы - 29.12.2021-13.01.2022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Весенние каникулы - 26.03.2022-03.04.2022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Дополнительные каникулы для 1-х классов с 14 по 20 февраля 2022 года (7 дней).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Для профилактики переутомления обучающихся в календарном учебном гр</w:t>
      </w:r>
      <w:r w:rsidR="00B05E72">
        <w:rPr>
          <w:rFonts w:ascii="Times New Roman" w:hAnsi="Times New Roman" w:cs="Times New Roman"/>
          <w:sz w:val="24"/>
          <w:szCs w:val="24"/>
        </w:rPr>
        <w:t xml:space="preserve">афике рекомендуется предусмотрено </w:t>
      </w:r>
      <w:r w:rsidRPr="00E53275">
        <w:rPr>
          <w:rFonts w:ascii="Times New Roman" w:hAnsi="Times New Roman" w:cs="Times New Roman"/>
          <w:sz w:val="24"/>
          <w:szCs w:val="24"/>
        </w:rPr>
        <w:t xml:space="preserve"> равномерное распределение периодов учебного времени и каникул.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Количество максимальной недельной нагрузки учащихся в учебном  плане </w:t>
      </w:r>
      <w:r w:rsidR="00B05E72">
        <w:rPr>
          <w:rFonts w:ascii="Times New Roman" w:hAnsi="Times New Roman" w:cs="Times New Roman"/>
          <w:sz w:val="24"/>
          <w:szCs w:val="24"/>
        </w:rPr>
        <w:t>не превышает</w:t>
      </w:r>
      <w:r w:rsidRPr="00E53275">
        <w:rPr>
          <w:rFonts w:ascii="Times New Roman" w:hAnsi="Times New Roman" w:cs="Times New Roman"/>
          <w:sz w:val="24"/>
          <w:szCs w:val="24"/>
        </w:rPr>
        <w:t xml:space="preserve"> величину недельной образовательной нагрузки, установленную СанПиН 3.1/2.4.3598-20. 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Организация профильного обучения в 10-11 классах не должна приводить к увеличению образовательной нагрузки. </w:t>
      </w:r>
      <w:r w:rsidR="00B05E72">
        <w:rPr>
          <w:rFonts w:ascii="Times New Roman" w:hAnsi="Times New Roman" w:cs="Times New Roman"/>
          <w:sz w:val="24"/>
          <w:szCs w:val="24"/>
        </w:rPr>
        <w:t xml:space="preserve"> В школе организовано </w:t>
      </w:r>
      <w:proofErr w:type="gramStart"/>
      <w:r w:rsidR="00B05E7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05E72">
        <w:rPr>
          <w:rFonts w:ascii="Times New Roman" w:hAnsi="Times New Roman" w:cs="Times New Roman"/>
          <w:sz w:val="24"/>
          <w:szCs w:val="24"/>
        </w:rPr>
        <w:t xml:space="preserve"> универсальному профилю (вариант 4) </w:t>
      </w:r>
    </w:p>
    <w:p w:rsidR="00D56F65" w:rsidRPr="00E53275" w:rsidRDefault="00D56F65" w:rsidP="00BF3D3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1 класс – 33 учебные недели;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2-4 классы – не менее 34 учебных недель;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5-9 классы – не менее 34 учебных недель;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10-11 классы – не менее 34 учебных недель (не включая летний экзаменационный период в 11 классах).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D56F65" w:rsidRPr="00E53275" w:rsidRDefault="00D56F65" w:rsidP="00D56F65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D56F65" w:rsidRPr="00E53275" w:rsidRDefault="00D56F65" w:rsidP="00D56F65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для</w:t>
      </w:r>
      <w:r w:rsidR="00751D9B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>1 –11 классов обучение будет проводиться по пятибалльной системе оценивания знаний обучающихся и домашних заданий;</w:t>
      </w:r>
    </w:p>
    <w:p w:rsidR="00D56F65" w:rsidRPr="00E53275" w:rsidRDefault="00D56F65" w:rsidP="00D56F65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D56F65" w:rsidRPr="00E53275" w:rsidRDefault="00BF3D3E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 xml:space="preserve">1.4.  </w:t>
      </w:r>
      <w:r w:rsidR="00D56F65" w:rsidRPr="00E53275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lastRenderedPageBreak/>
        <w:t>Режим работы по пятидневной или шестидневной учебной неделе определяется образовательной организацией в соответствии с СанПиНом 1.2.3685-21. Сдвоенные уроки в 1-4 классах не проводятся, за исключением уроков физической культуры по лыжной подготовке и плаванию.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Максимально допустимая недельная нагрузка: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275">
        <w:rPr>
          <w:rFonts w:ascii="Times New Roman" w:hAnsi="Times New Roman" w:cs="Times New Roman"/>
          <w:i/>
          <w:sz w:val="24"/>
          <w:szCs w:val="24"/>
        </w:rPr>
        <w:t xml:space="preserve">при 6 – дневной учебной неделе 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1 классе составляет 21 час в неделю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во 2-4 классах – 26 часов в неделю, 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5 классе - 32 часа в неделю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6 классе - 33 часа в неделю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7 классе – 35 часов в неделю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8-9 классах – 36 часов в неделю</w:t>
      </w:r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10-11 классах – 37 часов в неделю,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что соответствует санитарным правилам и нормам 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  <w:proofErr w:type="gramEnd"/>
    </w:p>
    <w:p w:rsidR="00D56F65" w:rsidRPr="00E53275" w:rsidRDefault="00D56F65" w:rsidP="00D56F6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D56F65" w:rsidRPr="00E53275" w:rsidRDefault="00D56F65" w:rsidP="00D56F65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В 2-11 классах рекомендуется организация обучения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45 минут (СанПиН 2.4.3648-20).</w:t>
      </w:r>
    </w:p>
    <w:p w:rsidR="00D56F65" w:rsidRPr="00E53275" w:rsidRDefault="00BF3D3E" w:rsidP="00BF3D3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6F65" w:rsidRPr="00E53275">
        <w:rPr>
          <w:rFonts w:ascii="Times New Roman" w:hAnsi="Times New Roman" w:cs="Times New Roman"/>
          <w:b/>
          <w:sz w:val="24"/>
          <w:szCs w:val="24"/>
        </w:rPr>
        <w:t>Деление классов на группы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- при проведении у</w:t>
      </w:r>
      <w:r w:rsidR="00514BD4">
        <w:rPr>
          <w:rFonts w:ascii="Times New Roman" w:hAnsi="Times New Roman" w:cs="Times New Roman"/>
          <w:sz w:val="24"/>
          <w:szCs w:val="24"/>
        </w:rPr>
        <w:t>чебных занятий в малокомплектной организации</w:t>
      </w:r>
      <w:r w:rsidRPr="00E53275">
        <w:rPr>
          <w:rFonts w:ascii="Times New Roman" w:hAnsi="Times New Roman" w:cs="Times New Roman"/>
          <w:sz w:val="24"/>
          <w:szCs w:val="24"/>
        </w:rPr>
        <w:t xml:space="preserve">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санитарно-эпидемиологическими правилами и нормативами (Приказ Министерства просвещения РФ от 22 марта 2021 г. № 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образования”).</w:t>
      </w:r>
      <w:proofErr w:type="gramEnd"/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предметам, а также для организации профильного обучения в 10-11 классах, в том числе изучения элективных учебных предметов. </w:t>
      </w:r>
    </w:p>
    <w:p w:rsidR="00D56F65" w:rsidRPr="00E53275" w:rsidRDefault="00D56F65" w:rsidP="00BF3D3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D56F65" w:rsidRPr="00E53275" w:rsidRDefault="00AE0059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="00D56F65" w:rsidRPr="00E53275">
        <w:rPr>
          <w:rFonts w:ascii="Times New Roman" w:hAnsi="Times New Roman" w:cs="Times New Roman"/>
          <w:sz w:val="24"/>
          <w:szCs w:val="24"/>
        </w:rPr>
        <w:t xml:space="preserve">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</w:t>
      </w:r>
      <w:r w:rsidR="00D56F65" w:rsidRPr="00E53275">
        <w:rPr>
          <w:rFonts w:ascii="Times New Roman" w:hAnsi="Times New Roman" w:cs="Times New Roman"/>
          <w:sz w:val="24"/>
          <w:szCs w:val="24"/>
        </w:rPr>
        <w:lastRenderedPageBreak/>
        <w:t>Федерации, а также устанавливают количество занятий, отводимых на их изучение, по классам (годам) обучения.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</w:t>
      </w:r>
      <w:r w:rsidR="00CA1CBE">
        <w:rPr>
          <w:rFonts w:ascii="Times New Roman" w:hAnsi="Times New Roman" w:cs="Times New Roman"/>
          <w:sz w:val="24"/>
          <w:szCs w:val="24"/>
        </w:rPr>
        <w:t xml:space="preserve">дной тувинский язык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и родная</w:t>
      </w:r>
      <w:r w:rsidR="00CA1CBE">
        <w:rPr>
          <w:rFonts w:ascii="Times New Roman" w:hAnsi="Times New Roman" w:cs="Times New Roman"/>
          <w:sz w:val="24"/>
          <w:szCs w:val="24"/>
        </w:rPr>
        <w:t xml:space="preserve"> тувинская </w:t>
      </w:r>
      <w:r w:rsidRPr="00E53275">
        <w:rPr>
          <w:rFonts w:ascii="Times New Roman" w:hAnsi="Times New Roman" w:cs="Times New Roman"/>
          <w:sz w:val="24"/>
          <w:szCs w:val="24"/>
        </w:rPr>
        <w:t xml:space="preserve">литература" (уровень основного общего образования) </w:t>
      </w:r>
      <w:r w:rsidR="00CA1CBE">
        <w:rPr>
          <w:rFonts w:ascii="Times New Roman" w:hAnsi="Times New Roman" w:cs="Times New Roman"/>
          <w:sz w:val="24"/>
          <w:szCs w:val="24"/>
        </w:rPr>
        <w:t xml:space="preserve">изучается </w:t>
      </w:r>
      <w:r w:rsidR="00AE0059">
        <w:rPr>
          <w:rFonts w:ascii="Times New Roman" w:hAnsi="Times New Roman" w:cs="Times New Roman"/>
          <w:sz w:val="24"/>
          <w:szCs w:val="24"/>
        </w:rPr>
        <w:t xml:space="preserve">родной язык тувинский язык, родная тувинская литература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из числа язык</w:t>
      </w:r>
      <w:r w:rsidR="00CA1CBE">
        <w:rPr>
          <w:rFonts w:ascii="Times New Roman" w:hAnsi="Times New Roman" w:cs="Times New Roman"/>
          <w:sz w:val="24"/>
          <w:szCs w:val="24"/>
        </w:rPr>
        <w:t>ов народов Российской Федерации.</w:t>
      </w:r>
    </w:p>
    <w:p w:rsidR="00D56F65" w:rsidRPr="00E53275" w:rsidRDefault="00D56F65" w:rsidP="00BF3D3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E53275">
        <w:rPr>
          <w:rFonts w:ascii="Times New Roman" w:hAnsi="Times New Roman" w:cs="Times New Roman"/>
          <w:sz w:val="24"/>
          <w:szCs w:val="24"/>
        </w:rPr>
        <w:t>.</w:t>
      </w:r>
    </w:p>
    <w:p w:rsidR="00D56F65" w:rsidRPr="00E53275" w:rsidRDefault="00D56F65" w:rsidP="00D56F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 </w:t>
      </w:r>
    </w:p>
    <w:p w:rsidR="00D56F65" w:rsidRPr="00E53275" w:rsidRDefault="00D56F65" w:rsidP="00D56F65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D56F65" w:rsidRPr="00E53275" w:rsidRDefault="00D56F65" w:rsidP="00D56F65">
      <w:pPr>
        <w:spacing w:after="0" w:line="240" w:lineRule="auto"/>
        <w:ind w:firstLine="601"/>
        <w:contextualSpacing/>
        <w:jc w:val="both"/>
        <w:rPr>
          <w:rStyle w:val="a5"/>
          <w:rFonts w:eastAsiaTheme="minorEastAsia"/>
        </w:rPr>
      </w:pPr>
      <w:r w:rsidRPr="00E53275">
        <w:rPr>
          <w:rFonts w:ascii="Times New Roman" w:hAnsi="Times New Roman" w:cs="Times New Roman"/>
          <w:sz w:val="24"/>
          <w:szCs w:val="24"/>
        </w:rPr>
        <w:t>Формы организации внеурочной деятельности, определяет организация, осуществляющая образовательную деятельность. Содержание занятий, предусмотренных во</w:t>
      </w:r>
      <w:r w:rsidR="00AE0059">
        <w:rPr>
          <w:rFonts w:ascii="Times New Roman" w:hAnsi="Times New Roman" w:cs="Times New Roman"/>
          <w:sz w:val="24"/>
          <w:szCs w:val="24"/>
        </w:rPr>
        <w:t xml:space="preserve"> внеурочной деятельности,  осуществляется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по направлениям: </w:t>
      </w:r>
      <w:r w:rsidRPr="00E53275">
        <w:rPr>
          <w:rStyle w:val="a5"/>
          <w:rFonts w:eastAsiaTheme="minorEastAsia"/>
        </w:rPr>
        <w:t xml:space="preserve">духовно-нравственное, социальное, </w:t>
      </w:r>
      <w:proofErr w:type="spellStart"/>
      <w:r w:rsidRPr="00E53275">
        <w:rPr>
          <w:rStyle w:val="a5"/>
          <w:rFonts w:eastAsiaTheme="minorEastAsia"/>
        </w:rPr>
        <w:t>общеинтеллектуальное</w:t>
      </w:r>
      <w:proofErr w:type="spellEnd"/>
      <w:r w:rsidRPr="00E53275">
        <w:rPr>
          <w:rStyle w:val="a5"/>
          <w:rFonts w:eastAsiaTheme="minorEastAsia"/>
        </w:rPr>
        <w:t>, общекультурное, спортивно-оздоровительное.</w:t>
      </w:r>
    </w:p>
    <w:p w:rsidR="00D56F65" w:rsidRPr="00E53275" w:rsidRDefault="00D56F65" w:rsidP="00D56F65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6F65" w:rsidRPr="00E53275" w:rsidRDefault="00D56F65" w:rsidP="00BF3D3E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Текущий контроль успеваемости, промежуточная аттестация, государственная итоговая аттестация</w:t>
      </w:r>
    </w:p>
    <w:p w:rsidR="00DD664B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Организация осуществляет контроль за освоением общеобразовательных программ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и промежуточная аттестация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D664B" w:rsidRPr="00E53275">
        <w:rPr>
          <w:rFonts w:ascii="Times New Roman" w:hAnsi="Times New Roman" w:cs="Times New Roman"/>
          <w:sz w:val="24"/>
          <w:szCs w:val="24"/>
        </w:rPr>
        <w:t xml:space="preserve">, </w:t>
      </w:r>
      <w:r w:rsidRPr="00E53275">
        <w:rPr>
          <w:rFonts w:ascii="Times New Roman" w:hAnsi="Times New Roman" w:cs="Times New Roman"/>
          <w:sz w:val="24"/>
          <w:szCs w:val="24"/>
        </w:rPr>
        <w:t>осуществляются в соответствии с Положением о текущем контроле успеваемости и промежуточной аттестации обучающихся организации.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 по образовательным программам основного общего и среднего общего образования </w:t>
      </w:r>
      <w:r w:rsidR="00DD664B" w:rsidRPr="00E53275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нормами Закона об образовании, Порядком проведения государственной итоговой аттестации по основным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N 189/1513, и Порядком проведения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по основным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(далее – Порядок ГИА-11).</w:t>
      </w:r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К ГИА-9 допускаются обучающиеся, не имеющие академической задолженности, в полном объеме выполнившие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  <w:proofErr w:type="gramEnd"/>
    </w:p>
    <w:p w:rsidR="00D56F65" w:rsidRPr="00E53275" w:rsidRDefault="00D56F65" w:rsidP="00D56F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К ГИА-11 допускаются обучающиеся, не имеющие академической задолженности, в полном объеме выполнившие ИУП (имеющие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"зачет" за итоговое сочинение (изложение).</w:t>
      </w:r>
      <w:proofErr w:type="gramEnd"/>
    </w:p>
    <w:p w:rsidR="006278DE" w:rsidRDefault="006278DE" w:rsidP="00DD66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DE" w:rsidRDefault="006278DE" w:rsidP="00DD66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64B" w:rsidRPr="00E53275" w:rsidRDefault="00DD664B" w:rsidP="00DD66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lastRenderedPageBreak/>
        <w:t>2. НАЧАЛЬНОЕ ОБЩЕЕ ОБРАЗОВАНИЕ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2.1. Особеннос</w:t>
      </w:r>
      <w:r w:rsidR="00A41530">
        <w:rPr>
          <w:rFonts w:ascii="Times New Roman" w:hAnsi="Times New Roman" w:cs="Times New Roman"/>
          <w:sz w:val="24"/>
          <w:szCs w:val="24"/>
        </w:rPr>
        <w:t>т</w:t>
      </w:r>
      <w:r w:rsidRPr="00E53275">
        <w:rPr>
          <w:rFonts w:ascii="Times New Roman" w:hAnsi="Times New Roman" w:cs="Times New Roman"/>
          <w:sz w:val="24"/>
          <w:szCs w:val="24"/>
        </w:rPr>
        <w:t>и учебного плана в соответствии с требованиями ФГОС НОО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санитарно-эпидемиологическими правилами и нормативами.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DD664B" w:rsidRPr="00E53275" w:rsidRDefault="00FC05D5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="00DD664B" w:rsidRPr="00E53275">
        <w:rPr>
          <w:rFonts w:ascii="Times New Roman" w:hAnsi="Times New Roman" w:cs="Times New Roman"/>
          <w:b w:val="0"/>
          <w:sz w:val="24"/>
          <w:szCs w:val="24"/>
        </w:rPr>
        <w:t>чебный план состоит из двух частей – обязательной части и части, формируемой участниками образовательных отношений.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Обязательная часть учебного плана определяет состав учебных предметов об</w:t>
      </w:r>
      <w:r w:rsidR="00FA1994">
        <w:rPr>
          <w:rFonts w:ascii="Times New Roman" w:hAnsi="Times New Roman" w:cs="Times New Roman"/>
          <w:b w:val="0"/>
          <w:sz w:val="24"/>
          <w:szCs w:val="24"/>
        </w:rPr>
        <w:t xml:space="preserve">язательных предметных областей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и учебное время, отводимое на их изучение по классам (годам) обучения.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</w:t>
      </w:r>
      <w:r w:rsidR="00FA1994">
        <w:rPr>
          <w:rFonts w:ascii="Times New Roman" w:hAnsi="Times New Roman" w:cs="Times New Roman"/>
          <w:b w:val="0"/>
          <w:sz w:val="24"/>
          <w:szCs w:val="24"/>
        </w:rPr>
        <w:t>ающихся</w:t>
      </w:r>
      <w:proofErr w:type="gramEnd"/>
      <w:r w:rsidR="00FA1994">
        <w:rPr>
          <w:rFonts w:ascii="Times New Roman" w:hAnsi="Times New Roman" w:cs="Times New Roman"/>
          <w:b w:val="0"/>
          <w:sz w:val="24"/>
          <w:szCs w:val="24"/>
        </w:rPr>
        <w:t xml:space="preserve">  используется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на проведение учебных занятий для углубленного изучения отдельных обязательных учебных предметов;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- на проведение учебных занятий, обеспечивающих различные интересы обучающихся, в том числе этнокультурные.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(пункты 2.2.1 - 2.2.3.):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ab/>
        <w:t>для классов с русским языком обучения (вариант 1 пятидневная учебная неделя, вариант 2 шестидневная учебная неделя);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ab/>
        <w:t>для классов, в которых обучение ведётся на русском языке, но наряду с ним изучается один из языков народов России (тувинский язык), в том числе русский родной язык (вариант 3);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ab/>
        <w:t>для классов, в которых обучение ведётся на родном (нерусском) языке (вариант 4).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 связи</w:t>
      </w:r>
      <w:r w:rsidR="00FC05D5">
        <w:rPr>
          <w:rFonts w:ascii="Times New Roman" w:hAnsi="Times New Roman" w:cs="Times New Roman"/>
          <w:b w:val="0"/>
          <w:sz w:val="24"/>
          <w:szCs w:val="24"/>
        </w:rPr>
        <w:t xml:space="preserve"> с тем, что в общеобразовательной организации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реали</w:t>
      </w:r>
      <w:r w:rsidR="00FA1994">
        <w:rPr>
          <w:rFonts w:ascii="Times New Roman" w:hAnsi="Times New Roman" w:cs="Times New Roman"/>
          <w:b w:val="0"/>
          <w:sz w:val="24"/>
          <w:szCs w:val="24"/>
        </w:rPr>
        <w:t>зуется 6-дневный режим работы, организована работа по варианту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 4.</w:t>
      </w:r>
    </w:p>
    <w:p w:rsidR="00DD664B" w:rsidRPr="00E53275" w:rsidRDefault="00DD664B" w:rsidP="00DD664B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275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Республики Тыва от 31 декабря 2003 года № 462 ВХ-1 «О языках Республики Тыва» (с изм. от  10.07.2009 г № 1511 ВХ-</w:t>
      </w:r>
      <w:proofErr w:type="gramStart"/>
      <w:r w:rsidRPr="00E5327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E53275">
        <w:rPr>
          <w:rFonts w:ascii="Times New Roman" w:eastAsia="Times New Roman" w:hAnsi="Times New Roman" w:cs="Times New Roman"/>
          <w:sz w:val="24"/>
          <w:szCs w:val="24"/>
        </w:rPr>
        <w:t xml:space="preserve">) и ФГОС начального общего образования для реализации образовательной деятельности в классах с родным (нерусским) языком обучения </w:t>
      </w:r>
      <w:r w:rsidR="00FA1994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образовательной организации используется </w:t>
      </w:r>
      <w:r w:rsidRPr="00E53275">
        <w:rPr>
          <w:rFonts w:ascii="Times New Roman" w:eastAsia="Times New Roman" w:hAnsi="Times New Roman" w:cs="Times New Roman"/>
          <w:sz w:val="24"/>
          <w:szCs w:val="24"/>
        </w:rPr>
        <w:t>вариант №4 учебного плана</w:t>
      </w:r>
      <w:r w:rsidR="00FA19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3275">
        <w:rPr>
          <w:rFonts w:ascii="Times New Roman" w:hAnsi="Times New Roman" w:cs="Times New Roman"/>
          <w:sz w:val="24"/>
          <w:szCs w:val="24"/>
        </w:rPr>
        <w:t>При организации обучения по ФГОС начального общего образования в классах с родным (нерусским) языком обучения вариант 4 рекомендуется использовать при наличии учебников на тувинском языке, входящих в федеральный перечень учебников.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начального общего образования в состав обязательных учебных предметов включены: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«Математика», «Русский язык», «Родной язык», «Иностранный язык», «Литературное чтение на русском языке», «Литературное чтение на родном</w:t>
      </w:r>
      <w:r w:rsidR="00E84236">
        <w:rPr>
          <w:rFonts w:ascii="Times New Roman" w:hAnsi="Times New Roman" w:cs="Times New Roman"/>
          <w:b w:val="0"/>
          <w:sz w:val="24"/>
          <w:szCs w:val="24"/>
        </w:rPr>
        <w:t xml:space="preserve"> (тувинском)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2.2. 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</w:t>
      </w:r>
      <w:r w:rsidR="00B91FE6" w:rsidRPr="00E53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 рамках обязательной части учебного плана при реализации предметной области «Родной язык и литературное чтение на родном языке» учитывается, что учебный предмет</w:t>
      </w:r>
      <w:r w:rsidR="00E84236">
        <w:rPr>
          <w:rFonts w:ascii="Times New Roman" w:hAnsi="Times New Roman" w:cs="Times New Roman"/>
          <w:b w:val="0"/>
          <w:sz w:val="24"/>
          <w:szCs w:val="24"/>
        </w:rPr>
        <w:t xml:space="preserve"> предусматривает изучение родного тувинского языка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из числа языков народов Российской Федерации. Количество часов по классам (годам) обучения на изучение учебных предметов определяет образовательная организация в соответствии со спецификой, реализуемой основной образовательной программы.</w:t>
      </w:r>
    </w:p>
    <w:p w:rsidR="00E84236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Изучение предметной области «Родной язык и литературное чтение на родном языке» возможно в рамках отдельных учебных предметов «Родной</w:t>
      </w:r>
      <w:r w:rsidR="00E84236">
        <w:rPr>
          <w:rFonts w:ascii="Times New Roman" w:hAnsi="Times New Roman" w:cs="Times New Roman"/>
          <w:b w:val="0"/>
          <w:sz w:val="24"/>
          <w:szCs w:val="24"/>
        </w:rPr>
        <w:t xml:space="preserve"> (тувинский)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язык» и «Литературное чтение на родном</w:t>
      </w:r>
      <w:r w:rsidR="00E84236">
        <w:rPr>
          <w:rFonts w:ascii="Times New Roman" w:hAnsi="Times New Roman" w:cs="Times New Roman"/>
          <w:b w:val="0"/>
          <w:sz w:val="24"/>
          <w:szCs w:val="24"/>
        </w:rPr>
        <w:t xml:space="preserve"> (тувинском)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языке», а также интегрировано в учебные предметы «Русский язык», «Литературное чтение»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образования.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2.3.Продолжительность учебного года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Продолжительность учебного года при получении начального общего образования составляет 34 недели, в 1 классе — 33 недели. 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установлены дополнительные недельные каникулы, дата которых, утверждается образовательной организацией по согласованию с муниципальными органами Управления образованием.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2.4. Организация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</w:p>
    <w:p w:rsidR="00DD664B" w:rsidRPr="00E53275" w:rsidRDefault="0093289D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образовательной</w:t>
      </w:r>
      <w:r w:rsidR="00DD664B" w:rsidRPr="00E53275">
        <w:rPr>
          <w:rFonts w:ascii="Times New Roman" w:hAnsi="Times New Roman" w:cs="Times New Roman"/>
          <w:b w:val="0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DD664B" w:rsidRPr="00E53275">
        <w:rPr>
          <w:rFonts w:ascii="Times New Roman" w:hAnsi="Times New Roman" w:cs="Times New Roman"/>
          <w:b w:val="0"/>
          <w:sz w:val="24"/>
          <w:szCs w:val="24"/>
        </w:rPr>
        <w:t>, в которых обучение ведётся на русском языке, но наряду с ним изучается один из языков народов России, в том числе русский родной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(тувинский) </w:t>
      </w:r>
      <w:r w:rsidR="00DD664B" w:rsidRPr="00E53275">
        <w:rPr>
          <w:rFonts w:ascii="Times New Roman" w:hAnsi="Times New Roman" w:cs="Times New Roman"/>
          <w:b w:val="0"/>
          <w:sz w:val="24"/>
          <w:szCs w:val="24"/>
        </w:rPr>
        <w:t xml:space="preserve"> язык (вариант 3) на русский язык выделяется в 1 классе 4 часа, во 2-4 классах – по 5 часов.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На обязательную предметную область «Родной язык и литературное чтение на родном языке» для образовательных организаций, в которых обучение ведётся на русском языке, но наряду с ним изучаетс</w:t>
      </w:r>
      <w:r w:rsidR="0093289D">
        <w:rPr>
          <w:rFonts w:ascii="Times New Roman" w:hAnsi="Times New Roman" w:cs="Times New Roman"/>
          <w:b w:val="0"/>
          <w:sz w:val="24"/>
          <w:szCs w:val="24"/>
        </w:rPr>
        <w:t>я один из языков народов России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1-4 классах отводится по 3 часа в обязательной части учебного плана на «родной</w:t>
      </w:r>
      <w:r w:rsidR="0093289D">
        <w:rPr>
          <w:rFonts w:ascii="Times New Roman" w:hAnsi="Times New Roman" w:cs="Times New Roman"/>
          <w:b w:val="0"/>
          <w:sz w:val="24"/>
          <w:szCs w:val="24"/>
        </w:rPr>
        <w:t xml:space="preserve"> (тувинский) я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зык» – по 2 часа в неделю, «литературное чтение на родном</w:t>
      </w:r>
      <w:r w:rsidR="0093289D">
        <w:rPr>
          <w:rFonts w:ascii="Times New Roman" w:hAnsi="Times New Roman" w:cs="Times New Roman"/>
          <w:b w:val="0"/>
          <w:sz w:val="24"/>
          <w:szCs w:val="24"/>
        </w:rPr>
        <w:t xml:space="preserve"> (тувинском)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языке» –</w:t>
      </w:r>
      <w:r w:rsidR="0093289D">
        <w:rPr>
          <w:rFonts w:ascii="Times New Roman" w:hAnsi="Times New Roman" w:cs="Times New Roman"/>
          <w:b w:val="0"/>
          <w:sz w:val="24"/>
          <w:szCs w:val="24"/>
        </w:rPr>
        <w:t xml:space="preserve"> по 1</w:t>
      </w:r>
      <w:proofErr w:type="gramEnd"/>
      <w:r w:rsidR="00932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93289D">
        <w:rPr>
          <w:rFonts w:ascii="Times New Roman" w:hAnsi="Times New Roman" w:cs="Times New Roman"/>
          <w:b w:val="0"/>
          <w:sz w:val="24"/>
          <w:szCs w:val="24"/>
        </w:rPr>
        <w:t>часу), также  добавлены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по 1 часу во 2 и 3 классах из части, формируемой участниками образовательных отношений.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Наряду с учебниками в об</w:t>
      </w:r>
      <w:r w:rsidR="004C16FC">
        <w:rPr>
          <w:rFonts w:ascii="Times New Roman" w:hAnsi="Times New Roman" w:cs="Times New Roman"/>
          <w:b w:val="0"/>
          <w:sz w:val="24"/>
          <w:szCs w:val="24"/>
        </w:rPr>
        <w:t xml:space="preserve">разовательной деятельности используется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другие учебные издания, являющиеся учебными пособиями.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Предметная область «Искусство» представлена двумя самостоятельными образовательными компонентами: «Изобразительное искусство» и «Музыка», на которые отводится по 1 часу в 1-4 классах.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Обязательный учебный предмет «Технология» (1 час в неделю) включает раздел «Практика работы на компьютере» в 3-4 классах с целью приобретения первоначальных представлений о компьютерной грамотности, использования средств и инструментов ИКТ и ИКТ-ресурсов для решения разнообразных учебно-познавательных и учебно-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lastRenderedPageBreak/>
        <w:t>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учащихся и рассчитаны на 3 часа в неделю в 1-4 классах.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2.5. Региональная специфика учебного плана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Для изучения родного (тувинского) языка как неродного и литературного чтения в классах с изучением родного языка наряду с преподаванием на русском языке (вариант 3) проводятся занятия «Тувинский язык и культура тувинского народа» и используются примерные образовательные программы и учебные пособия, разработанные Государственным бюджетным научным учреждением Министерства образования и науки Республики Тыва «Институт развития национальной школы»:</w:t>
      </w:r>
      <w:proofErr w:type="gramEnd"/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учебные пособия «Тувинский язык и культура тувинского народа», «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="00523C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» для 1-4 классов; 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- учебно-методические пособия Р.Р.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Бегзи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>: «Уроки тувинского языка» для 2 класса, «Мы учим тувинский язык» для 3-4 классов;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электронные версии вышеуказанных учебно-методических пособий.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Кроме этого, рекомендуется в рамках реализации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общеинтеллектуального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внеурочной деятельности выделить по 1 часу на развитие речи по тувинскому языку.</w:t>
      </w:r>
    </w:p>
    <w:p w:rsidR="00DD664B" w:rsidRPr="00E53275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2.6. Особенности учебного плана, ведение курса ОРКСЭ</w:t>
      </w:r>
    </w:p>
    <w:p w:rsidR="00DD664B" w:rsidRDefault="00DD664B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</w:t>
      </w:r>
    </w:p>
    <w:p w:rsidR="00523CB9" w:rsidRPr="00E53275" w:rsidRDefault="00523CB9" w:rsidP="00DD66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58BE" w:rsidRDefault="005C58BE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D5" w:rsidRDefault="00FC05D5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D5" w:rsidRDefault="00FC05D5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D5" w:rsidRDefault="00FC05D5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8BE" w:rsidRDefault="005C58BE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8BE" w:rsidRDefault="005C58BE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CB9" w:rsidRDefault="00523CB9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8BE" w:rsidRDefault="005C58BE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8BE" w:rsidRDefault="005C58BE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D2" w:rsidRDefault="00A43FD2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D2" w:rsidRDefault="00A43FD2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D2" w:rsidRDefault="00A43FD2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64B" w:rsidRPr="00E53275" w:rsidRDefault="00DD664B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D664B" w:rsidRPr="00E53275" w:rsidRDefault="00DD664B" w:rsidP="00DD6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:rsidR="00DD664B" w:rsidRPr="00E53275" w:rsidRDefault="00DD664B" w:rsidP="00DD664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275">
        <w:rPr>
          <w:rFonts w:ascii="Times New Roman" w:hAnsi="Times New Roman" w:cs="Times New Roman"/>
          <w:b/>
          <w:bCs/>
          <w:sz w:val="24"/>
          <w:szCs w:val="24"/>
        </w:rPr>
        <w:t xml:space="preserve">для классов, в которых обучение ведется на русском языке, </w:t>
      </w:r>
      <w:r w:rsidRPr="00E53275">
        <w:rPr>
          <w:rFonts w:ascii="Times New Roman" w:hAnsi="Times New Roman" w:cs="Times New Roman"/>
          <w:b/>
          <w:sz w:val="24"/>
          <w:szCs w:val="24"/>
        </w:rPr>
        <w:t>но наряду с ним изучается один из языков народов России (вариант 3)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57"/>
        <w:gridCol w:w="1928"/>
        <w:gridCol w:w="1101"/>
        <w:gridCol w:w="21"/>
        <w:gridCol w:w="977"/>
        <w:gridCol w:w="1125"/>
        <w:gridCol w:w="27"/>
        <w:gridCol w:w="969"/>
        <w:gridCol w:w="19"/>
        <w:gridCol w:w="1540"/>
      </w:tblGrid>
      <w:tr w:rsidR="00DD664B" w:rsidRPr="00E53275" w:rsidTr="00A43FD2">
        <w:trPr>
          <w:trHeight w:val="428"/>
        </w:trPr>
        <w:tc>
          <w:tcPr>
            <w:tcW w:w="1046" w:type="pct"/>
            <w:gridSpan w:val="2"/>
            <w:vMerge w:val="restar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989" w:type="pct"/>
            <w:vMerge w:val="restart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предметы/</w:t>
            </w: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5" w:type="pct"/>
            <w:gridSpan w:val="7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неделю/ в год</w:t>
            </w:r>
          </w:p>
        </w:tc>
        <w:tc>
          <w:tcPr>
            <w:tcW w:w="790" w:type="pct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D664B" w:rsidRPr="00E53275" w:rsidTr="00A43FD2">
        <w:trPr>
          <w:trHeight w:val="260"/>
        </w:trPr>
        <w:tc>
          <w:tcPr>
            <w:tcW w:w="1046" w:type="pct"/>
            <w:gridSpan w:val="2"/>
            <w:vMerge/>
          </w:tcPr>
          <w:p w:rsidR="00DD664B" w:rsidRPr="00E53275" w:rsidRDefault="00DD664B" w:rsidP="00A43F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DD664B" w:rsidRPr="00E53275" w:rsidRDefault="00DD664B" w:rsidP="00EF7792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pct"/>
            <w:vAlign w:val="bottom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2"/>
            <w:vAlign w:val="bottom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1" w:type="pct"/>
            <w:gridSpan w:val="2"/>
            <w:vAlign w:val="bottom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" w:type="pct"/>
            <w:vAlign w:val="bottom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pct"/>
            <w:gridSpan w:val="2"/>
          </w:tcPr>
          <w:p w:rsidR="00DD664B" w:rsidRPr="00E53275" w:rsidRDefault="00DD664B" w:rsidP="00EF7792">
            <w:pPr>
              <w:spacing w:after="0" w:line="36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B" w:rsidRPr="00E53275" w:rsidTr="00A43FD2">
        <w:trPr>
          <w:trHeight w:val="260"/>
        </w:trPr>
        <w:tc>
          <w:tcPr>
            <w:tcW w:w="5000" w:type="pct"/>
            <w:gridSpan w:val="11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6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  <w:vMerge w:val="restar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19/642</w:t>
            </w:r>
          </w:p>
        </w:tc>
      </w:tr>
      <w:tr w:rsidR="00DD664B" w:rsidRPr="00E53275" w:rsidTr="00A43FD2">
        <w:trPr>
          <w:trHeight w:val="290"/>
        </w:trPr>
        <w:tc>
          <w:tcPr>
            <w:tcW w:w="1017" w:type="pct"/>
            <w:vMerge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11/372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языке*</w:t>
            </w:r>
          </w:p>
        </w:tc>
        <w:tc>
          <w:tcPr>
            <w:tcW w:w="1018" w:type="pct"/>
            <w:gridSpan w:val="2"/>
          </w:tcPr>
          <w:p w:rsidR="00DD664B" w:rsidRPr="00E53275" w:rsidRDefault="001A5CD4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(тувинский) яз</w:t>
            </w:r>
            <w:r w:rsidR="00DD664B"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ык и литературное чтение на родном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(тувинском) </w:t>
            </w:r>
            <w:r w:rsidR="00DD664B"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языке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3/99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12/405</w:t>
            </w:r>
          </w:p>
        </w:tc>
      </w:tr>
      <w:tr w:rsidR="00DD664B" w:rsidRPr="00E53275" w:rsidTr="00A43FD2">
        <w:trPr>
          <w:trHeight w:val="275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018" w:type="pct"/>
            <w:gridSpan w:val="2"/>
          </w:tcPr>
          <w:p w:rsidR="00DD664B" w:rsidRPr="00E53275" w:rsidRDefault="001A5CD4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</w:t>
            </w:r>
            <w:r w:rsidR="00DD664B"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16/2172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8/270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Pr="00E5327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религиозной культуры и светской этики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Pr="00E5327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религиозной культуры и светской этики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  <w:vMerge w:val="restar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  <w:vMerge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DD664B" w:rsidRPr="00E53275" w:rsidTr="00A43FD2">
        <w:trPr>
          <w:trHeight w:val="260"/>
        </w:trPr>
        <w:tc>
          <w:tcPr>
            <w:tcW w:w="1017" w:type="pct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18" w:type="pct"/>
            <w:gridSpan w:val="2"/>
          </w:tcPr>
          <w:p w:rsidR="00DD664B" w:rsidRPr="00E53275" w:rsidRDefault="00DD664B" w:rsidP="00A4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3/99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12/303</w:t>
            </w:r>
          </w:p>
        </w:tc>
      </w:tr>
      <w:tr w:rsidR="00DD664B" w:rsidRPr="00E53275" w:rsidTr="00A43FD2">
        <w:trPr>
          <w:trHeight w:val="321"/>
        </w:trPr>
        <w:tc>
          <w:tcPr>
            <w:tcW w:w="2035" w:type="pct"/>
            <w:gridSpan w:val="3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21/693</w:t>
            </w: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25/850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25/850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97/3277</w:t>
            </w:r>
          </w:p>
        </w:tc>
      </w:tr>
      <w:tr w:rsidR="00DD664B" w:rsidRPr="00E53275" w:rsidTr="00A43FD2">
        <w:trPr>
          <w:trHeight w:val="321"/>
        </w:trPr>
        <w:tc>
          <w:tcPr>
            <w:tcW w:w="2035" w:type="pct"/>
            <w:gridSpan w:val="3"/>
            <w:shd w:val="clear" w:color="auto" w:fill="D9D9D9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76" w:type="pct"/>
            <w:gridSpan w:val="2"/>
            <w:shd w:val="clear" w:color="auto" w:fill="D9D9D9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D9D9D9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521" w:type="pct"/>
            <w:gridSpan w:val="3"/>
            <w:shd w:val="clear" w:color="auto" w:fill="D9D9D9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D9D9D9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2/68</w:t>
            </w:r>
          </w:p>
        </w:tc>
      </w:tr>
      <w:tr w:rsidR="00DD664B" w:rsidRPr="00E53275" w:rsidTr="00A43FD2">
        <w:trPr>
          <w:trHeight w:val="321"/>
        </w:trPr>
        <w:tc>
          <w:tcPr>
            <w:tcW w:w="2035" w:type="pct"/>
            <w:gridSpan w:val="3"/>
          </w:tcPr>
          <w:p w:rsidR="00DD664B" w:rsidRPr="00E53275" w:rsidRDefault="00DD664B" w:rsidP="00A43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литература. Тувинский язык и культура тувинского народа.</w:t>
            </w:r>
          </w:p>
        </w:tc>
        <w:tc>
          <w:tcPr>
            <w:tcW w:w="576" w:type="pct"/>
            <w:gridSpan w:val="2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77" w:type="pct"/>
            <w:vAlign w:val="center"/>
          </w:tcPr>
          <w:p w:rsidR="00DD664B" w:rsidRPr="00E53275" w:rsidRDefault="00DD664B" w:rsidP="00EF77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21" w:type="pct"/>
            <w:gridSpan w:val="3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DD664B" w:rsidRPr="00E53275" w:rsidTr="00A43FD2">
        <w:trPr>
          <w:trHeight w:val="321"/>
        </w:trPr>
        <w:tc>
          <w:tcPr>
            <w:tcW w:w="2035" w:type="pct"/>
            <w:gridSpan w:val="3"/>
            <w:shd w:val="clear" w:color="auto" w:fill="FBD4B4" w:themeFill="accent6" w:themeFillTint="66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6" w:type="pct"/>
            <w:gridSpan w:val="2"/>
            <w:shd w:val="clear" w:color="auto" w:fill="FBD4B4" w:themeFill="accent6" w:themeFillTint="66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21/693</w:t>
            </w:r>
          </w:p>
        </w:tc>
        <w:tc>
          <w:tcPr>
            <w:tcW w:w="501" w:type="pct"/>
            <w:shd w:val="clear" w:color="auto" w:fill="FBD4B4" w:themeFill="accent6" w:themeFillTint="66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577" w:type="pct"/>
            <w:shd w:val="clear" w:color="auto" w:fill="FBD4B4" w:themeFill="accent6" w:themeFillTint="66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521" w:type="pct"/>
            <w:gridSpan w:val="3"/>
            <w:shd w:val="clear" w:color="auto" w:fill="FBD4B4" w:themeFill="accent6" w:themeFillTint="66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790" w:type="pct"/>
            <w:shd w:val="clear" w:color="auto" w:fill="FBD4B4" w:themeFill="accent6" w:themeFillTint="66"/>
            <w:vAlign w:val="center"/>
          </w:tcPr>
          <w:p w:rsidR="00DD664B" w:rsidRPr="00E53275" w:rsidRDefault="00DD664B" w:rsidP="00EF7792">
            <w:pPr>
              <w:tabs>
                <w:tab w:val="left" w:pos="4500"/>
                <w:tab w:val="left" w:pos="9180"/>
                <w:tab w:val="left" w:pos="936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99/3345</w:t>
            </w:r>
          </w:p>
        </w:tc>
      </w:tr>
    </w:tbl>
    <w:p w:rsidR="00DD664B" w:rsidRPr="00E53275" w:rsidRDefault="00DD664B">
      <w:pPr>
        <w:rPr>
          <w:sz w:val="24"/>
          <w:szCs w:val="24"/>
        </w:rPr>
      </w:pPr>
    </w:p>
    <w:p w:rsidR="00A43FD2" w:rsidRDefault="00A43FD2" w:rsidP="00EF779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FD2" w:rsidRDefault="00A43FD2" w:rsidP="00EF779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792" w:rsidRPr="00E53275" w:rsidRDefault="00EF7792" w:rsidP="00EF779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Внеу</w:t>
      </w:r>
      <w:r w:rsidR="00783BD0">
        <w:rPr>
          <w:rFonts w:ascii="Times New Roman" w:hAnsi="Times New Roman" w:cs="Times New Roman"/>
          <w:b w:val="0"/>
          <w:sz w:val="24"/>
          <w:szCs w:val="24"/>
        </w:rPr>
        <w:t>рочная деятельность организована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 добровольной основе в соответствии с выбором участников образовательных отношений.</w:t>
      </w:r>
    </w:p>
    <w:p w:rsidR="00EF7792" w:rsidRPr="00E53275" w:rsidRDefault="00783BD0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Часы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распределены  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по годам обучения в пределах одного уровня общего обра</w:t>
      </w:r>
      <w:r>
        <w:rPr>
          <w:rFonts w:ascii="Times New Roman" w:hAnsi="Times New Roman" w:cs="Times New Roman"/>
          <w:b w:val="0"/>
          <w:sz w:val="24"/>
          <w:szCs w:val="24"/>
        </w:rPr>
        <w:t>зования, а также их суммировано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общеинтеллектуальное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, общекультурное. 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 рамках реализации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духовно­нравственного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внеурочной деятель</w:t>
      </w:r>
      <w:r w:rsidR="00783BD0">
        <w:rPr>
          <w:rFonts w:ascii="Times New Roman" w:hAnsi="Times New Roman" w:cs="Times New Roman"/>
          <w:b w:val="0"/>
          <w:sz w:val="24"/>
          <w:szCs w:val="24"/>
        </w:rPr>
        <w:t>ности в 1-4 классах  выделены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по 1 часу изучение отдельного курса по народоведению «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>», «Культура и традиции народов Республики Тыва».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Целью спортивно-оздоровительного направления является формирование у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 рамках реализации спортивно-оздоровительного направления внеурочной деятель</w:t>
      </w:r>
      <w:r w:rsidR="00F93288">
        <w:rPr>
          <w:rFonts w:ascii="Times New Roman" w:hAnsi="Times New Roman" w:cs="Times New Roman"/>
          <w:b w:val="0"/>
          <w:sz w:val="24"/>
          <w:szCs w:val="24"/>
        </w:rPr>
        <w:t>ности в 1-4 классах выделено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по 1 часу на курс «Шахматы»;</w:t>
      </w:r>
    </w:p>
    <w:p w:rsidR="00EF7792" w:rsidRPr="00E53275" w:rsidRDefault="00783BD0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1 час</w:t>
      </w:r>
      <w:r w:rsidR="00F93288">
        <w:rPr>
          <w:rFonts w:ascii="Times New Roman" w:hAnsi="Times New Roman" w:cs="Times New Roman"/>
          <w:b w:val="0"/>
          <w:sz w:val="24"/>
          <w:szCs w:val="24"/>
        </w:rPr>
        <w:t>у «Спортивные танцы».</w:t>
      </w:r>
    </w:p>
    <w:p w:rsidR="00F93288" w:rsidRPr="00F93288" w:rsidRDefault="00EF7792" w:rsidP="00F9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288">
        <w:rPr>
          <w:rFonts w:ascii="Times New Roman" w:hAnsi="Times New Roman" w:cs="Times New Roman"/>
          <w:sz w:val="24"/>
          <w:szCs w:val="24"/>
        </w:rPr>
        <w:t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  <w:r w:rsidR="00F93288" w:rsidRPr="00F93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88" w:rsidRPr="00E53275" w:rsidRDefault="00F93288" w:rsidP="00F9328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социального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направления внеурочной деятель</w:t>
      </w:r>
      <w:r>
        <w:rPr>
          <w:rFonts w:ascii="Times New Roman" w:hAnsi="Times New Roman" w:cs="Times New Roman"/>
          <w:b w:val="0"/>
          <w:sz w:val="24"/>
          <w:szCs w:val="24"/>
        </w:rPr>
        <w:t>ности в 1-4 классах выделено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93288" w:rsidRDefault="00F93288" w:rsidP="00F9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- по 1 часу на курс </w:t>
      </w:r>
      <w:r>
        <w:rPr>
          <w:rFonts w:ascii="Times New Roman" w:hAnsi="Times New Roman" w:cs="Times New Roman"/>
          <w:sz w:val="24"/>
          <w:szCs w:val="24"/>
        </w:rPr>
        <w:t>«Разговор о правильном питании»</w:t>
      </w:r>
      <w:r w:rsidRPr="00E53275">
        <w:rPr>
          <w:rFonts w:ascii="Times New Roman" w:hAnsi="Times New Roman" w:cs="Times New Roman"/>
          <w:sz w:val="24"/>
          <w:szCs w:val="24"/>
        </w:rPr>
        <w:t>. Учитывая положительные стороны формирования ценности здоро</w:t>
      </w:r>
      <w:r>
        <w:rPr>
          <w:rFonts w:ascii="Times New Roman" w:hAnsi="Times New Roman" w:cs="Times New Roman"/>
          <w:sz w:val="24"/>
          <w:szCs w:val="24"/>
        </w:rPr>
        <w:t>вого образа жизни у школьников.</w:t>
      </w:r>
    </w:p>
    <w:p w:rsidR="00F93288" w:rsidRDefault="00F93288" w:rsidP="00F9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1 часу на курс «Поговорим по-английски».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792" w:rsidRPr="00E53275" w:rsidRDefault="00783BD0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рамках реализации общекультурного 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внеурочной деятельн</w:t>
      </w:r>
      <w:r>
        <w:rPr>
          <w:rFonts w:ascii="Times New Roman" w:hAnsi="Times New Roman" w:cs="Times New Roman"/>
          <w:b w:val="0"/>
          <w:sz w:val="24"/>
          <w:szCs w:val="24"/>
        </w:rPr>
        <w:t>ости в 1-4 классах выделены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социальных и исследовательских проектов, </w:t>
      </w:r>
      <w:proofErr w:type="spellStart"/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>надпредметных</w:t>
      </w:r>
      <w:proofErr w:type="spellEnd"/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 xml:space="preserve"> курсов, организацию работы научных обществ обучающихся.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Целью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общеинтеллектуального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является стимулирование у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В рамках реализации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общеинтеллектуального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внеурочной деятельно</w:t>
      </w:r>
      <w:r w:rsidR="00783BD0">
        <w:rPr>
          <w:rFonts w:ascii="Times New Roman" w:hAnsi="Times New Roman" w:cs="Times New Roman"/>
          <w:b w:val="0"/>
          <w:sz w:val="24"/>
          <w:szCs w:val="24"/>
        </w:rPr>
        <w:t>сти в I-IV классах  выделены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по 1 часу для развития речи по русскому языку;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- по 1 часу на развитие речи по тувинскому языку;</w:t>
      </w:r>
    </w:p>
    <w:p w:rsidR="00EF7792" w:rsidRPr="00E53275" w:rsidRDefault="00783BD0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по 1 часу на </w:t>
      </w:r>
      <w:r w:rsidR="002177F1">
        <w:rPr>
          <w:rFonts w:ascii="Times New Roman" w:hAnsi="Times New Roman" w:cs="Times New Roman"/>
          <w:b w:val="0"/>
          <w:sz w:val="24"/>
          <w:szCs w:val="24"/>
        </w:rPr>
        <w:t>ментальную арифметику</w:t>
      </w:r>
      <w:r w:rsidR="00EF7792" w:rsidRPr="00E5327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F7792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Общекультурное направление способствует приобщению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к различным видам созидательной творческой деятельности: художественная, музыкальная, танцевальная студии и т.п.</w:t>
      </w:r>
    </w:p>
    <w:p w:rsidR="00053947" w:rsidRPr="00E53275" w:rsidRDefault="00053947" w:rsidP="0005394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 рамках реализации обще</w:t>
      </w:r>
      <w:r>
        <w:rPr>
          <w:rFonts w:ascii="Times New Roman" w:hAnsi="Times New Roman" w:cs="Times New Roman"/>
          <w:b w:val="0"/>
          <w:sz w:val="24"/>
          <w:szCs w:val="24"/>
        </w:rPr>
        <w:t>культурного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внеурочной деятельно</w:t>
      </w:r>
      <w:r>
        <w:rPr>
          <w:rFonts w:ascii="Times New Roman" w:hAnsi="Times New Roman" w:cs="Times New Roman"/>
          <w:b w:val="0"/>
          <w:sz w:val="24"/>
          <w:szCs w:val="24"/>
        </w:rPr>
        <w:t>сти в I-IV классах  выделены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053947" w:rsidRPr="00E53275" w:rsidRDefault="00053947" w:rsidP="0005394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- по 1 часу </w:t>
      </w:r>
      <w:r>
        <w:rPr>
          <w:rFonts w:ascii="Times New Roman" w:hAnsi="Times New Roman" w:cs="Times New Roman"/>
          <w:b w:val="0"/>
          <w:sz w:val="24"/>
          <w:szCs w:val="24"/>
        </w:rPr>
        <w:t>на курс «Я учусь создавать проект»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53947" w:rsidRPr="00E53275" w:rsidRDefault="00053947" w:rsidP="0005394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- по 1 часу на </w:t>
      </w:r>
      <w:r>
        <w:rPr>
          <w:rFonts w:ascii="Times New Roman" w:hAnsi="Times New Roman" w:cs="Times New Roman"/>
          <w:b w:val="0"/>
          <w:sz w:val="24"/>
          <w:szCs w:val="24"/>
        </w:rPr>
        <w:t>курс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Ойнавышаан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оорениили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53947" w:rsidRPr="00E53275" w:rsidRDefault="00053947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При организации внеурочной деятельности непосредственно в образовате</w:t>
      </w:r>
      <w:r w:rsidR="00783BD0">
        <w:rPr>
          <w:rFonts w:ascii="Times New Roman" w:hAnsi="Times New Roman" w:cs="Times New Roman"/>
          <w:b w:val="0"/>
          <w:sz w:val="24"/>
          <w:szCs w:val="24"/>
        </w:rPr>
        <w:t>льной организации ведутся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, что в этой работе принимают участие все педагогические работники данной организации (учителя начальной школы,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учителя­предметники</w:t>
      </w:r>
      <w:proofErr w:type="spell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, социальные педагоги, 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педагоги­психоло</w:t>
      </w:r>
      <w:r w:rsidR="00783BD0">
        <w:rPr>
          <w:rFonts w:ascii="Times New Roman" w:hAnsi="Times New Roman" w:cs="Times New Roman"/>
          <w:b w:val="0"/>
          <w:sz w:val="24"/>
          <w:szCs w:val="24"/>
        </w:rPr>
        <w:t>ги</w:t>
      </w:r>
      <w:proofErr w:type="spellEnd"/>
      <w:r w:rsidR="00783BD0">
        <w:rPr>
          <w:rFonts w:ascii="Times New Roman" w:hAnsi="Times New Roman" w:cs="Times New Roman"/>
          <w:b w:val="0"/>
          <w:sz w:val="24"/>
          <w:szCs w:val="24"/>
        </w:rPr>
        <w:t xml:space="preserve">,  воспитатели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и др.). </w:t>
      </w:r>
    </w:p>
    <w:p w:rsidR="00EF7792" w:rsidRPr="00E53275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Внеурочная деятельность может быть связана с дополнительным образованием детей в части создания условий для развития творческих интересов детей, включения их по направлениям деятельности.</w:t>
      </w:r>
    </w:p>
    <w:p w:rsidR="00EF7792" w:rsidRDefault="00EF7792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C15395" w:rsidRDefault="00C15395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68E5" w:rsidRDefault="00C668E5" w:rsidP="00EF779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77D2" w:rsidRDefault="00C15395" w:rsidP="00CE77D2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E77D2" w:rsidRPr="00E53275">
        <w:rPr>
          <w:rFonts w:ascii="Times New Roman" w:hAnsi="Times New Roman"/>
          <w:b/>
          <w:sz w:val="24"/>
          <w:szCs w:val="24"/>
        </w:rPr>
        <w:t>лан внеурочной д</w:t>
      </w:r>
      <w:r>
        <w:rPr>
          <w:rFonts w:ascii="Times New Roman" w:hAnsi="Times New Roman"/>
          <w:b/>
          <w:sz w:val="24"/>
          <w:szCs w:val="24"/>
        </w:rPr>
        <w:t xml:space="preserve">еятельности 1-4 классы </w:t>
      </w:r>
    </w:p>
    <w:p w:rsidR="00C668E5" w:rsidRPr="00E53275" w:rsidRDefault="00C668E5" w:rsidP="00CE77D2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3983"/>
        <w:gridCol w:w="993"/>
        <w:gridCol w:w="1134"/>
        <w:gridCol w:w="992"/>
        <w:gridCol w:w="1276"/>
        <w:gridCol w:w="1417"/>
      </w:tblGrid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4|135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77D2" w:rsidRPr="00E53275" w:rsidRDefault="00CE77D2" w:rsidP="00A415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Народоведение («</w:t>
            </w:r>
            <w:proofErr w:type="spellStart"/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Улусчу</w:t>
            </w:r>
            <w:proofErr w:type="spellEnd"/>
            <w:r w:rsidRPr="00E532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ужурлар</w:t>
            </w:r>
            <w:proofErr w:type="spellEnd"/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E532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|135</w:t>
            </w:r>
          </w:p>
        </w:tc>
      </w:tr>
      <w:tr w:rsidR="00CE77D2" w:rsidRPr="00E53275" w:rsidTr="00A41530">
        <w:trPr>
          <w:trHeight w:val="35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F40CC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E77D2" w:rsidRPr="00E5327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F40CC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477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E3699A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68E5">
              <w:rPr>
                <w:rFonts w:ascii="Times New Roman" w:hAnsi="Times New Roman"/>
                <w:sz w:val="24"/>
                <w:szCs w:val="24"/>
              </w:rPr>
              <w:t>/</w:t>
            </w:r>
            <w:r w:rsidR="00F40CC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E53275" w:rsidRDefault="00F40CC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7D2" w:rsidRPr="00FD344F" w:rsidRDefault="00F40CC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F2842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w:r w:rsidR="00FD344F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CE77D2" w:rsidRPr="00E53275" w:rsidTr="00A41530">
        <w:trPr>
          <w:trHeight w:val="116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Спортивные танцы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77C" w:rsidRPr="00E53275" w:rsidRDefault="00CE477C" w:rsidP="00CE47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7D2" w:rsidRPr="00E53275" w:rsidRDefault="002B7095" w:rsidP="002B70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E532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|135</w:t>
            </w:r>
          </w:p>
        </w:tc>
      </w:tr>
      <w:tr w:rsidR="00C668E5" w:rsidRPr="00E53275" w:rsidTr="00A41530">
        <w:trPr>
          <w:trHeight w:val="116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8E5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Шахмат </w:t>
            </w:r>
            <w:r w:rsidR="00C668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8E5" w:rsidRPr="00E53275" w:rsidRDefault="00C668E5" w:rsidP="00A415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8E5" w:rsidRDefault="005F2842" w:rsidP="00CE47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="00E3699A">
              <w:rPr>
                <w:rFonts w:ascii="Times New Roman" w:hAnsi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8E5" w:rsidRDefault="00E3699A" w:rsidP="002B70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8E5" w:rsidRPr="00E53275" w:rsidRDefault="00C668E5" w:rsidP="00A415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</w:t>
            </w:r>
            <w:r w:rsidR="005F2842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42" w:rsidRPr="00E53275" w:rsidRDefault="00E3699A" w:rsidP="005F28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5F2842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135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3E94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="00CE77D2"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D15CB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3E94" w:rsidP="00D15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5CB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CE77D2" w:rsidRPr="00E53275" w:rsidTr="00A41530">
        <w:trPr>
          <w:trHeight w:val="181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D2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D2" w:rsidRPr="005F2842" w:rsidRDefault="005F2842" w:rsidP="00A415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842"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D2" w:rsidRPr="00E53275" w:rsidRDefault="00CE77D2" w:rsidP="00A41530">
            <w:pPr>
              <w:jc w:val="center"/>
              <w:rPr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D2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B97719" w:rsidRPr="00E53275" w:rsidTr="00A41530">
        <w:trPr>
          <w:trHeight w:val="181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19" w:rsidRDefault="00F40CC4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Поговорим по-английски</w:t>
            </w:r>
            <w:r w:rsidR="00B97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19" w:rsidRPr="00E53275" w:rsidRDefault="00B97719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19" w:rsidRPr="00E53275" w:rsidRDefault="00E3699A" w:rsidP="00A415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19" w:rsidRPr="00E53275" w:rsidRDefault="00B97719" w:rsidP="00A41530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19" w:rsidRDefault="00B97719" w:rsidP="00A41530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19" w:rsidRDefault="00753E9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27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E53275">
              <w:rPr>
                <w:rFonts w:ascii="Times New Roman" w:hAnsi="Times New Roman"/>
                <w:sz w:val="24"/>
                <w:szCs w:val="24"/>
              </w:rPr>
              <w:t xml:space="preserve"> направление,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sz w:val="24"/>
                <w:szCs w:val="24"/>
              </w:rPr>
              <w:t>3/99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3</w:t>
            </w:r>
            <w:r w:rsidRPr="00E53275">
              <w:rPr>
                <w:rFonts w:ascii="Times New Roman" w:hAnsi="Times New Roman"/>
                <w:sz w:val="24"/>
                <w:szCs w:val="24"/>
                <w:lang w:val="en-US"/>
              </w:rPr>
              <w:t>|102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3</w:t>
            </w:r>
            <w:r w:rsidRPr="00E53275">
              <w:rPr>
                <w:rFonts w:ascii="Times New Roman" w:hAnsi="Times New Roman"/>
                <w:sz w:val="24"/>
                <w:szCs w:val="24"/>
                <w:lang w:val="en-US"/>
              </w:rPr>
              <w:t>|102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12</w:t>
            </w:r>
            <w:r w:rsidRPr="00E53275">
              <w:rPr>
                <w:rFonts w:ascii="Times New Roman" w:hAnsi="Times New Roman"/>
                <w:sz w:val="24"/>
                <w:szCs w:val="24"/>
                <w:lang w:val="en-US"/>
              </w:rPr>
              <w:t>|405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7D2" w:rsidRPr="00E53275" w:rsidRDefault="00D15CB4" w:rsidP="00D15CB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Занимательный русский язык</w:t>
            </w:r>
            <w:r w:rsidR="00CE77D2" w:rsidRPr="00E532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E532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|135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7D2" w:rsidRPr="00E53275" w:rsidRDefault="00D15CB4" w:rsidP="00D15CB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Ментальная арифметика</w:t>
            </w:r>
            <w:r w:rsidR="00ED6B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153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77D2" w:rsidRPr="00E532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E532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|135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7D2" w:rsidRPr="00E53275" w:rsidRDefault="00CE77D2" w:rsidP="00A4153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Культура речи (родной язык)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D2" w:rsidRPr="00E53275" w:rsidRDefault="00CE77D2" w:rsidP="00A41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E532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|135</w:t>
            </w:r>
          </w:p>
        </w:tc>
      </w:tr>
      <w:tr w:rsidR="00CE77D2" w:rsidRPr="00E53275" w:rsidTr="00A41530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E77D2" w:rsidRPr="00E53275" w:rsidRDefault="00CE77D2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75">
              <w:rPr>
                <w:rFonts w:ascii="Times New Roman" w:hAnsi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3E94" w:rsidP="0075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3\99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756B92" w:rsidP="0075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E53275" w:rsidRDefault="00D15CB4" w:rsidP="0075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6B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7D2" w:rsidRPr="005F2842" w:rsidRDefault="00753E94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F2842"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791F61" w:rsidRPr="00E53275" w:rsidTr="00791F6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61" w:rsidRPr="00E53275" w:rsidRDefault="00C668E5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учусь создавать проект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61" w:rsidRPr="00E53275" w:rsidRDefault="00C668E5" w:rsidP="00A41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61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61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61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61" w:rsidRPr="00E53275" w:rsidRDefault="005F2842" w:rsidP="00A41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756B92" w:rsidRPr="00E53275" w:rsidTr="00791F6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B92" w:rsidRDefault="00D15CB4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нить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92" w:rsidRPr="00E53275" w:rsidRDefault="00756B92" w:rsidP="00EA6C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92" w:rsidRPr="00E53275" w:rsidRDefault="00756B92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92" w:rsidRPr="00E53275" w:rsidRDefault="00756B92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92" w:rsidRPr="00E53275" w:rsidRDefault="00D15CB4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92" w:rsidRPr="00E53275" w:rsidRDefault="00756B92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753E94" w:rsidRPr="00E53275" w:rsidTr="00791F6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E94" w:rsidRDefault="00753E94" w:rsidP="00A4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Ойнавышаан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оорениили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94" w:rsidRDefault="00753E94" w:rsidP="00EA6C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1\33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94" w:rsidRDefault="00753E94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94" w:rsidRDefault="00753E94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94" w:rsidRDefault="00753E94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94" w:rsidRDefault="00753E94" w:rsidP="00EA6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1\33</w:t>
            </w:r>
          </w:p>
        </w:tc>
      </w:tr>
      <w:tr w:rsidR="00756B92" w:rsidRPr="00E53275" w:rsidTr="00A41530">
        <w:trPr>
          <w:trHeight w:val="9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56B9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bCs/>
                <w:sz w:val="24"/>
                <w:szCs w:val="24"/>
              </w:rPr>
              <w:t>ИТОГО (от 5 до 10 часов в неделю):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56B9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56B9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56B9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56B92" w:rsidRPr="00E53275" w:rsidRDefault="00756B92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56B92" w:rsidRPr="00834738" w:rsidRDefault="002B2C7D" w:rsidP="00A41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756B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1680</w:t>
            </w:r>
          </w:p>
        </w:tc>
      </w:tr>
    </w:tbl>
    <w:p w:rsidR="00CE77D2" w:rsidRPr="00E53275" w:rsidRDefault="00CE77D2" w:rsidP="00BF3D3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E5" w:rsidRDefault="00C668E5" w:rsidP="00BF3D3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E5" w:rsidRDefault="00C668E5" w:rsidP="00BF3D3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E5" w:rsidRDefault="00C668E5" w:rsidP="00BF3D3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D3E" w:rsidRPr="00E53275" w:rsidRDefault="00BF3D3E" w:rsidP="00BF3D3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lastRenderedPageBreak/>
        <w:t>ОСНОВНОЕ ОБЩЕЕ ОБРАЗОВАНИЕ</w:t>
      </w:r>
    </w:p>
    <w:p w:rsidR="00C95C8A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3.1. Особенности учебного плана в соответствии с требованиями ФГОС ООО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(5-9 классы):</w:t>
      </w:r>
    </w:p>
    <w:p w:rsidR="00BF3D3E" w:rsidRPr="00E53275" w:rsidRDefault="00C95C8A" w:rsidP="00C95C8A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>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общего образования определено образовательной организацией. 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</w:t>
      </w:r>
      <w:r w:rsidR="00C95C8A">
        <w:rPr>
          <w:rFonts w:ascii="Times New Roman" w:hAnsi="Times New Roman" w:cs="Times New Roman"/>
          <w:b w:val="0"/>
          <w:sz w:val="24"/>
          <w:szCs w:val="24"/>
        </w:rPr>
        <w:t xml:space="preserve"> общего образования,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Для основного общего образования представлены пять вари</w:t>
      </w:r>
      <w:r w:rsidR="00C95C8A">
        <w:rPr>
          <w:rFonts w:ascii="Times New Roman" w:hAnsi="Times New Roman" w:cs="Times New Roman"/>
          <w:b w:val="0"/>
          <w:sz w:val="24"/>
          <w:szCs w:val="24"/>
        </w:rPr>
        <w:t>антов примерного учебного плана. В образова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>тельной организации организован ва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риант 4 –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Федерации;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Количество учебных занятий за 5 лет не может составлять менее 5267 часов и более 6020 часов.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части;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другие виды учебной, воспитательной, спортивной и иной деятельности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3.2.Преподавание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Учет мнения обучающихся и их родителей (законных представителей) при выборе изучения родного 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(тувинского)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языка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 осуществляет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ся на основании письменных заявлений родителей (законных представителей) в начале учебного года.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В рамках обязательной части учебного плана при реализации предметной области «Родной язык и родная литература» учитывается, что учебный предмет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 предусматривает изучение родного (тувинского) языка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из числа язык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>ов народов Российской Федерации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. Количество часов по классам (годам) обучения на изучение учебных предметов определяет образовательная организация в соответствии со спецификой, реализуемой основной образовательной программы.</w:t>
      </w:r>
    </w:p>
    <w:p w:rsidR="00E85477" w:rsidRDefault="00E85477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3.3. Региональная специфика учебного плана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Учебный план 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 учитывает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потребност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>ь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и интересы обучающихся, в том числе этнокультурные, соответственно, в 8 и 9 классах н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еобходимо предусмотрены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учебные часы в части учебного плана, формируемой участниками образовательных отношений, для изучения истории и культуры Рес</w:t>
      </w:r>
      <w:r w:rsidR="00E85477">
        <w:rPr>
          <w:rFonts w:ascii="Times New Roman" w:hAnsi="Times New Roman" w:cs="Times New Roman"/>
          <w:b w:val="0"/>
          <w:sz w:val="24"/>
          <w:szCs w:val="24"/>
        </w:rPr>
        <w:t xml:space="preserve">публики Тыва. Также  изучается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в 5-7 классах основ</w:t>
      </w:r>
      <w:r w:rsidR="00B433A4">
        <w:rPr>
          <w:rFonts w:ascii="Times New Roman" w:hAnsi="Times New Roman" w:cs="Times New Roman"/>
          <w:b w:val="0"/>
          <w:sz w:val="24"/>
          <w:szCs w:val="24"/>
        </w:rPr>
        <w:t>ы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безопасности жизнедеятельности в целях формирования современной культуры безопасности жизнедеятельности и убеждения в необходимости безопасного и здорового образа жизни. </w:t>
      </w:r>
    </w:p>
    <w:p w:rsidR="00B433A4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Изучение учебных курсов «</w:t>
      </w:r>
      <w:proofErr w:type="spellStart"/>
      <w:r w:rsidRPr="00E53275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="00CE77D2" w:rsidRPr="00E53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93288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="00F93288">
        <w:rPr>
          <w:rFonts w:ascii="Times New Roman" w:hAnsi="Times New Roman" w:cs="Times New Roman"/>
          <w:b w:val="0"/>
          <w:sz w:val="24"/>
          <w:szCs w:val="24"/>
        </w:rPr>
        <w:t>» в 5-9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классах</w:t>
      </w:r>
      <w:r w:rsidR="00B433A4">
        <w:rPr>
          <w:rFonts w:ascii="Times New Roman" w:hAnsi="Times New Roman" w:cs="Times New Roman"/>
          <w:b w:val="0"/>
          <w:sz w:val="24"/>
          <w:szCs w:val="24"/>
        </w:rPr>
        <w:t xml:space="preserve"> ведется на занятиях внеурочной деятельности</w:t>
      </w:r>
      <w:r w:rsidR="00C85EB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F3D3E" w:rsidRPr="00E53275" w:rsidRDefault="00B433A4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Изучается предметы </w:t>
      </w:r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 xml:space="preserve"> «История Тувы» (1 час в 9 классе) и «География Тувы» (1 час в 8 классе) за счет части, формируемой участниками образовательных отношений.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Традиционно образовательная область «Математика» представлена двумя предметами: алгебра и геометрия. Всего на математику отводится 5 часов в неделю из расчёта: 3 ч. в неделю – алгебра, 2 ч. в неделю – геометрия. Для более полного и осознанного усвоения учебного материала образовательная область «математика» ведётся через изучение учебных модулей «алгебра» и «геометрия». Ситуация объясняется следующим образом: в стандарте заявлена образовательная область «математика», но учебники и программы разработаны отдельно по алгебре и геометрии.</w:t>
      </w:r>
    </w:p>
    <w:p w:rsidR="00BF3D3E" w:rsidRPr="00E53275" w:rsidRDefault="00C85EB4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BF3D3E" w:rsidRPr="00E53275">
        <w:rPr>
          <w:rFonts w:ascii="Times New Roman" w:hAnsi="Times New Roman" w:cs="Times New Roman"/>
          <w:sz w:val="24"/>
          <w:szCs w:val="24"/>
        </w:rPr>
        <w:t xml:space="preserve">.Организация </w:t>
      </w:r>
      <w:proofErr w:type="gramStart"/>
      <w:r w:rsidR="00BF3D3E" w:rsidRPr="00E53275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</w:p>
    <w:p w:rsidR="000D1919" w:rsidRDefault="00C85EB4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3.4</w:t>
      </w:r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>.1</w:t>
      </w:r>
      <w:proofErr w:type="gramStart"/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 xml:space="preserve"> Н</w:t>
      </w:r>
      <w:proofErr w:type="gramEnd"/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>а изучение учебного предмета «Иностранный язык»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(Английский язык) </w:t>
      </w:r>
      <w:r w:rsidR="00BF3D3E" w:rsidRPr="00E53275">
        <w:rPr>
          <w:rFonts w:ascii="Times New Roman" w:hAnsi="Times New Roman" w:cs="Times New Roman"/>
          <w:b w:val="0"/>
          <w:sz w:val="24"/>
          <w:szCs w:val="24"/>
        </w:rPr>
        <w:t xml:space="preserve"> предусмотрено на базовом уровне 3 часа в неделю. </w:t>
      </w:r>
    </w:p>
    <w:p w:rsidR="00BF3D3E" w:rsidRPr="00E53275" w:rsidRDefault="00BF3D3E" w:rsidP="00BF3D3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3.</w:t>
      </w:r>
      <w:r w:rsidR="000D1919">
        <w:rPr>
          <w:rFonts w:ascii="Times New Roman" w:hAnsi="Times New Roman" w:cs="Times New Roman"/>
          <w:sz w:val="24"/>
          <w:szCs w:val="24"/>
        </w:rPr>
        <w:t>4</w:t>
      </w:r>
      <w:r w:rsidRPr="00E53275">
        <w:rPr>
          <w:rFonts w:ascii="Times New Roman" w:hAnsi="Times New Roman" w:cs="Times New Roman"/>
          <w:sz w:val="24"/>
          <w:szCs w:val="24"/>
        </w:rPr>
        <w:t>.</w:t>
      </w:r>
      <w:r w:rsidR="000D1919">
        <w:rPr>
          <w:rFonts w:ascii="Times New Roman" w:hAnsi="Times New Roman" w:cs="Times New Roman"/>
          <w:sz w:val="24"/>
          <w:szCs w:val="24"/>
        </w:rPr>
        <w:t>2</w:t>
      </w:r>
      <w:r w:rsidRPr="00E53275">
        <w:rPr>
          <w:rFonts w:ascii="Times New Roman" w:hAnsi="Times New Roman" w:cs="Times New Roman"/>
          <w:sz w:val="24"/>
          <w:szCs w:val="24"/>
        </w:rPr>
        <w:t xml:space="preserve">. Изучение учебного предмета «Технология» в 5-8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по следующим направлениям: </w:t>
      </w:r>
    </w:p>
    <w:p w:rsidR="00BF3D3E" w:rsidRPr="00E53275" w:rsidRDefault="00BF3D3E" w:rsidP="00BF3D3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- «</w:t>
      </w:r>
      <w:r w:rsidRPr="00E53275">
        <w:rPr>
          <w:rFonts w:ascii="Times New Roman" w:hAnsi="Times New Roman" w:cs="Times New Roman"/>
          <w:bCs/>
          <w:sz w:val="24"/>
          <w:szCs w:val="24"/>
        </w:rPr>
        <w:t>Индустриальные технологии» («Технология.</w:t>
      </w:r>
      <w:proofErr w:type="gramEnd"/>
      <w:r w:rsidRPr="00E532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53275">
        <w:rPr>
          <w:rFonts w:ascii="Times New Roman" w:hAnsi="Times New Roman" w:cs="Times New Roman"/>
          <w:bCs/>
          <w:sz w:val="24"/>
          <w:szCs w:val="24"/>
        </w:rPr>
        <w:t xml:space="preserve">Технический труд»); </w:t>
      </w:r>
      <w:proofErr w:type="gramEnd"/>
    </w:p>
    <w:p w:rsidR="00BF3D3E" w:rsidRPr="00E53275" w:rsidRDefault="00BF3D3E" w:rsidP="00BF3D3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bCs/>
          <w:sz w:val="24"/>
          <w:szCs w:val="24"/>
        </w:rPr>
        <w:t>- «Технологии ведения дома» («Технология.</w:t>
      </w:r>
      <w:proofErr w:type="gramEnd"/>
      <w:r w:rsidRPr="00E532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53275">
        <w:rPr>
          <w:rFonts w:ascii="Times New Roman" w:hAnsi="Times New Roman" w:cs="Times New Roman"/>
          <w:bCs/>
          <w:sz w:val="24"/>
          <w:szCs w:val="24"/>
        </w:rPr>
        <w:t xml:space="preserve">Обслуживающий труд»); </w:t>
      </w:r>
      <w:proofErr w:type="gramEnd"/>
    </w:p>
    <w:p w:rsidR="00BF3D3E" w:rsidRPr="00E53275" w:rsidRDefault="00BF3D3E" w:rsidP="00BF3D3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53275">
        <w:rPr>
          <w:rFonts w:ascii="Times New Roman" w:hAnsi="Times New Roman" w:cs="Times New Roman"/>
          <w:sz w:val="24"/>
          <w:szCs w:val="24"/>
        </w:rPr>
        <w:t xml:space="preserve">«Технология. Сельскохозяйственный труд». </w:t>
      </w:r>
    </w:p>
    <w:p w:rsidR="00BF3D3E" w:rsidRPr="00E53275" w:rsidRDefault="00BF3D3E" w:rsidP="00BF3D3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dash041e0431044b0447043d044b0439char1"/>
        </w:rPr>
      </w:pPr>
      <w:r w:rsidRPr="00E53275">
        <w:rPr>
          <w:rStyle w:val="dash041e0431044b0447043d044b0439char1"/>
        </w:rPr>
        <w:t>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BF3D3E" w:rsidRPr="00E53275" w:rsidRDefault="00BF3D3E" w:rsidP="00BF3D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Не допускается замена учебного предмета «Технология» учебным предметом «Информатика».</w:t>
      </w:r>
    </w:p>
    <w:p w:rsidR="00BF3D3E" w:rsidRPr="00E53275" w:rsidRDefault="00DE681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F3D3E" w:rsidRPr="00E53275">
        <w:rPr>
          <w:rFonts w:ascii="Times New Roman" w:hAnsi="Times New Roman" w:cs="Times New Roman"/>
          <w:sz w:val="24"/>
          <w:szCs w:val="24"/>
        </w:rPr>
        <w:t>.Особенности учебного плана, предметная область «Основы духовно-нравственной культуры народов России» (ОДНКНР)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Предметная область «Основы духовно-нравственной культуры народов России»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обучающимися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E6813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Так как предметная область ОДНКНР является обязательной предметной областью, в учебном пла</w:t>
      </w:r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не образовательной организации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для ее изучения по 1 час</w:t>
      </w:r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у в неделю (34 часа в год) в 5-6 классах (вариант 3)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>за счет часов внеурочной деятельности духовно-нравственного направления, при изучении учебных предметов других предметных областей, а также за счет части учебного плана, формируемой участниками образовательных отношени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й(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>по выбору общеобразоват</w:t>
      </w:r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ельной организации).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Учтен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года. </w:t>
      </w:r>
      <w:proofErr w:type="gramEnd"/>
    </w:p>
    <w:p w:rsidR="00F731CC" w:rsidRDefault="00F731CC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E6813">
        <w:rPr>
          <w:rFonts w:ascii="Times New Roman" w:hAnsi="Times New Roman" w:cs="Times New Roman"/>
          <w:sz w:val="24"/>
          <w:szCs w:val="24"/>
        </w:rPr>
        <w:t>6</w:t>
      </w:r>
      <w:r w:rsidRPr="00E53275">
        <w:rPr>
          <w:rFonts w:ascii="Times New Roman" w:hAnsi="Times New Roman" w:cs="Times New Roman"/>
          <w:sz w:val="24"/>
          <w:szCs w:val="24"/>
        </w:rPr>
        <w:t>. Учебно-методическое обеспечение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Библиотечный фонд образовательной организации при реализации основной образовательной программы основног</w:t>
      </w:r>
      <w:r w:rsidR="00DE6813">
        <w:rPr>
          <w:rFonts w:ascii="Times New Roman" w:hAnsi="Times New Roman" w:cs="Times New Roman"/>
          <w:b w:val="0"/>
          <w:sz w:val="24"/>
          <w:szCs w:val="24"/>
        </w:rPr>
        <w:t xml:space="preserve">о общего образования </w:t>
      </w: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F3D3E" w:rsidRPr="00E53275" w:rsidRDefault="00DE6813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BF3D3E" w:rsidRPr="00E53275">
        <w:rPr>
          <w:rFonts w:ascii="Times New Roman" w:hAnsi="Times New Roman" w:cs="Times New Roman"/>
          <w:b/>
          <w:sz w:val="24"/>
          <w:szCs w:val="24"/>
        </w:rPr>
        <w:t>. Содержание индивидуального учебного плана (ИУП)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образования.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С целью индивидуализации содержания образовательной программы основного общего образования ИУП может предусматривать: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увеличение учебных часов на изучение отдельных предметов обязательной части образовательной программы основного общего образования, в том числе для их углубленного изучения;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организации);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Необходимые часы выделяются за счет части учебного плана образовательной программы основного общего образования, формируемой участниками образовательных отношений.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предметов, обязательных для изучения.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Количество учебных занятий за 5 лет на уровне основного общего образования не может составлять менее 5 267 часов и более 6 020 часов.</w:t>
      </w:r>
    </w:p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ИУП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3.9. План внеурочной деятельности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E53275">
        <w:rPr>
          <w:rFonts w:ascii="Times New Roman" w:hAnsi="Times New Roman" w:cs="Times New Roman"/>
          <w:b w:val="0"/>
          <w:sz w:val="24"/>
          <w:szCs w:val="24"/>
        </w:rPr>
        <w:t>потребностей</w:t>
      </w:r>
      <w:proofErr w:type="gramEnd"/>
      <w:r w:rsidRPr="00E53275">
        <w:rPr>
          <w:rFonts w:ascii="Times New Roman" w:hAnsi="Times New Roman" w:cs="Times New Roman"/>
          <w:b w:val="0"/>
          <w:sz w:val="24"/>
          <w:szCs w:val="24"/>
        </w:rPr>
        <w:t xml:space="preserve"> обучающихся через организацию внеурочной деятельности.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BF3D3E" w:rsidRPr="00E53275" w:rsidRDefault="00BF3D3E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275">
        <w:rPr>
          <w:rFonts w:ascii="Times New Roman" w:hAnsi="Times New Roman" w:cs="Times New Roman"/>
          <w:b w:val="0"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:rsidR="00BF3D3E" w:rsidRPr="00E53275" w:rsidRDefault="00BF3D3E" w:rsidP="00BF3D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Содержание занятий в рамк</w:t>
      </w:r>
      <w:r w:rsidR="00DE6813">
        <w:rPr>
          <w:rFonts w:ascii="Times New Roman" w:hAnsi="Times New Roman" w:cs="Times New Roman"/>
          <w:sz w:val="24"/>
          <w:szCs w:val="24"/>
        </w:rPr>
        <w:t xml:space="preserve">ах внеурочной </w:t>
      </w:r>
      <w:proofErr w:type="gramStart"/>
      <w:r w:rsidR="00DE681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DE6813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 xml:space="preserve"> </w:t>
      </w:r>
      <w:r w:rsidR="00DE6813">
        <w:rPr>
          <w:rFonts w:ascii="Times New Roman" w:hAnsi="Times New Roman" w:cs="Times New Roman"/>
          <w:sz w:val="24"/>
          <w:szCs w:val="24"/>
        </w:rPr>
        <w:t>сформировано</w:t>
      </w:r>
      <w:r w:rsidRPr="00E53275">
        <w:rPr>
          <w:rFonts w:ascii="Times New Roman" w:hAnsi="Times New Roman" w:cs="Times New Roman"/>
          <w:sz w:val="24"/>
          <w:szCs w:val="24"/>
        </w:rPr>
        <w:t xml:space="preserve"> с учетом пожеланий обучающихся и </w:t>
      </w:r>
      <w:r w:rsidR="00DE6813">
        <w:rPr>
          <w:rFonts w:ascii="Times New Roman" w:hAnsi="Times New Roman" w:cs="Times New Roman"/>
          <w:sz w:val="24"/>
          <w:szCs w:val="24"/>
        </w:rPr>
        <w:t>их родителей (законных представителей) и осуществляется</w:t>
      </w:r>
      <w:r w:rsidRPr="00E53275">
        <w:rPr>
          <w:rFonts w:ascii="Times New Roman" w:hAnsi="Times New Roman" w:cs="Times New Roman"/>
          <w:sz w:val="24"/>
          <w:szCs w:val="24"/>
        </w:rPr>
        <w:t xml:space="preserve">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BF3D3E" w:rsidRPr="00E53275" w:rsidRDefault="00F431F3" w:rsidP="00BF3D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BF3D3E" w:rsidRPr="00E53275">
        <w:rPr>
          <w:rFonts w:ascii="Times New Roman" w:hAnsi="Times New Roman" w:cs="Times New Roman"/>
          <w:sz w:val="24"/>
          <w:szCs w:val="24"/>
        </w:rPr>
        <w:t>ля реализации предметной области</w:t>
      </w:r>
      <w:r w:rsidR="00F93288">
        <w:rPr>
          <w:rFonts w:ascii="Times New Roman" w:hAnsi="Times New Roman" w:cs="Times New Roman"/>
          <w:sz w:val="24"/>
          <w:szCs w:val="24"/>
        </w:rPr>
        <w:t xml:space="preserve"> ОДНКНР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="00BF3D3E" w:rsidRPr="00E53275">
        <w:rPr>
          <w:rFonts w:ascii="Times New Roman" w:hAnsi="Times New Roman" w:cs="Times New Roman"/>
          <w:sz w:val="24"/>
          <w:szCs w:val="24"/>
        </w:rPr>
        <w:t xml:space="preserve"> изучения по 1 час</w:t>
      </w:r>
      <w:r>
        <w:rPr>
          <w:rFonts w:ascii="Times New Roman" w:hAnsi="Times New Roman" w:cs="Times New Roman"/>
          <w:sz w:val="24"/>
          <w:szCs w:val="24"/>
        </w:rPr>
        <w:t>у в неделю (34 часа в год) в 5-6</w:t>
      </w:r>
      <w:r w:rsidR="00BF3D3E" w:rsidRPr="00E53275">
        <w:rPr>
          <w:rFonts w:ascii="Times New Roman" w:hAnsi="Times New Roman" w:cs="Times New Roman"/>
          <w:sz w:val="24"/>
          <w:szCs w:val="24"/>
        </w:rPr>
        <w:t xml:space="preserve"> классах (вариант 4) в рамках духовно-нравственного направления</w:t>
      </w:r>
      <w:r w:rsidR="00F93288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BF3D3E" w:rsidRPr="00E53275">
        <w:rPr>
          <w:rFonts w:ascii="Times New Roman" w:hAnsi="Times New Roman" w:cs="Times New Roman"/>
          <w:sz w:val="24"/>
          <w:szCs w:val="24"/>
        </w:rPr>
        <w:t xml:space="preserve">, а также по окончании 9-го класса ОДНКНР заносится в аттестат об основном общем образовании в части «Дополнительные сведения» в соответствии с Письмом </w:t>
      </w:r>
      <w:proofErr w:type="spellStart"/>
      <w:r w:rsidR="00BF3D3E" w:rsidRPr="00E5327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BF3D3E" w:rsidRPr="00E53275">
        <w:rPr>
          <w:rFonts w:ascii="Times New Roman" w:hAnsi="Times New Roman" w:cs="Times New Roman"/>
          <w:sz w:val="24"/>
          <w:szCs w:val="24"/>
        </w:rPr>
        <w:t xml:space="preserve"> РФ от 07.06.2021 г. № 03-782 «О заполнении и выдачи аттестатов</w:t>
      </w:r>
      <w:proofErr w:type="gramEnd"/>
      <w:r w:rsidR="00BF3D3E" w:rsidRPr="00E53275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в 2020-2021 учебном году».</w:t>
      </w:r>
    </w:p>
    <w:p w:rsidR="004977C0" w:rsidRDefault="004977C0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977C0" w:rsidRDefault="004977C0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977C0" w:rsidRDefault="004977C0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977C0" w:rsidRDefault="004977C0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2C7D" w:rsidRDefault="002B2C7D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2C7D" w:rsidRDefault="002B2C7D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2C7D" w:rsidRDefault="002B2C7D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2C7D" w:rsidRDefault="002B2C7D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1F3" w:rsidRDefault="00F431F3" w:rsidP="00BF3D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731CC" w:rsidRDefault="00F731CC" w:rsidP="00186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1CC" w:rsidRDefault="00F731CC" w:rsidP="00186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F9D" w:rsidRPr="00E53275" w:rsidRDefault="00186F9D" w:rsidP="00186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 ОСНОВНОГО ОБЩЕГО ОБРАЗОВАНИЯ</w:t>
      </w:r>
    </w:p>
    <w:p w:rsidR="003E53A5" w:rsidRPr="003E53A5" w:rsidRDefault="003E53A5" w:rsidP="003E53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3A5">
        <w:rPr>
          <w:rFonts w:ascii="Times New Roman" w:hAnsi="Times New Roman" w:cs="Times New Roman"/>
          <w:sz w:val="28"/>
          <w:szCs w:val="28"/>
        </w:rPr>
        <w:t>для классов, в которых обучение ведется на русском языке, но наряду с ним изучается один из языков народов Российской Федерации (вариант 4)</w:t>
      </w:r>
    </w:p>
    <w:p w:rsidR="00186F9D" w:rsidRPr="00E53275" w:rsidRDefault="003E53A5" w:rsidP="003E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F9D" w:rsidRPr="00E53275">
        <w:rPr>
          <w:rFonts w:ascii="Times New Roman" w:hAnsi="Times New Roman" w:cs="Times New Roman"/>
          <w:b/>
          <w:sz w:val="24"/>
          <w:szCs w:val="24"/>
        </w:rPr>
        <w:t>(вариант 4)  для 5-9 классов, обучающихся по ФГОС ООО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7"/>
        <w:gridCol w:w="1962"/>
        <w:gridCol w:w="1134"/>
        <w:gridCol w:w="992"/>
        <w:gridCol w:w="993"/>
        <w:gridCol w:w="992"/>
        <w:gridCol w:w="992"/>
        <w:gridCol w:w="1276"/>
        <w:gridCol w:w="6"/>
      </w:tblGrid>
      <w:tr w:rsidR="00186F9D" w:rsidRPr="00E53275" w:rsidTr="00A43FD2">
        <w:trPr>
          <w:gridAfter w:val="1"/>
          <w:wAfter w:w="6" w:type="dxa"/>
          <w:trHeight w:val="469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962" w:type="dxa"/>
            <w:vMerge w:val="restart"/>
            <w:tcBorders>
              <w:tr2bl w:val="single" w:sz="4" w:space="0" w:color="auto"/>
            </w:tcBorders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186F9D" w:rsidRPr="00E53275" w:rsidRDefault="00186F9D" w:rsidP="002B2C7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Классы</w:t>
            </w:r>
          </w:p>
        </w:tc>
        <w:tc>
          <w:tcPr>
            <w:tcW w:w="6379" w:type="dxa"/>
            <w:gridSpan w:val="6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</w:tr>
      <w:tr w:rsidR="00186F9D" w:rsidRPr="00E53275" w:rsidTr="00A43FD2">
        <w:trPr>
          <w:gridAfter w:val="1"/>
          <w:wAfter w:w="6" w:type="dxa"/>
          <w:trHeight w:val="511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r2bl w:val="single" w:sz="4" w:space="0" w:color="auto"/>
            </w:tcBorders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86F9D" w:rsidRPr="00E53275" w:rsidTr="00A43FD2">
        <w:trPr>
          <w:trHeight w:val="315"/>
          <w:jc w:val="center"/>
        </w:trPr>
        <w:tc>
          <w:tcPr>
            <w:tcW w:w="10358" w:type="dxa"/>
            <w:gridSpan w:val="10"/>
          </w:tcPr>
          <w:p w:rsidR="00186F9D" w:rsidRPr="00E53275" w:rsidRDefault="00186F9D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186F9D" w:rsidRPr="00E53275" w:rsidTr="00A43FD2">
        <w:trPr>
          <w:gridAfter w:val="1"/>
          <w:wAfter w:w="6" w:type="dxa"/>
          <w:trHeight w:val="128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21/714</w:t>
            </w:r>
          </w:p>
        </w:tc>
      </w:tr>
      <w:tr w:rsidR="00186F9D" w:rsidRPr="00E53275" w:rsidTr="00A43FD2">
        <w:trPr>
          <w:gridAfter w:val="1"/>
          <w:wAfter w:w="6" w:type="dxa"/>
          <w:trHeight w:val="159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C95C8A" w:rsidP="00C95C8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6F9D"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13/442</w:t>
            </w:r>
          </w:p>
        </w:tc>
      </w:tr>
      <w:tr w:rsidR="00F731CC" w:rsidRPr="00E53275" w:rsidTr="00A43FD2">
        <w:trPr>
          <w:gridAfter w:val="1"/>
          <w:wAfter w:w="6" w:type="dxa"/>
          <w:trHeight w:val="335"/>
          <w:jc w:val="center"/>
        </w:trPr>
        <w:tc>
          <w:tcPr>
            <w:tcW w:w="2011" w:type="dxa"/>
            <w:gridSpan w:val="2"/>
            <w:vMerge w:val="restart"/>
          </w:tcPr>
          <w:p w:rsidR="00F731CC" w:rsidRPr="00E53275" w:rsidRDefault="00F731CC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62" w:type="dxa"/>
          </w:tcPr>
          <w:p w:rsidR="00F731CC" w:rsidRPr="00E53275" w:rsidRDefault="00F731CC" w:rsidP="00F731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551F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34" w:type="dxa"/>
          </w:tcPr>
          <w:p w:rsidR="00F731CC" w:rsidRPr="00763EAD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F731CC" w:rsidRPr="00F731CC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3" w:type="dxa"/>
          </w:tcPr>
          <w:p w:rsidR="00F731CC" w:rsidRPr="00E53275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731CC" w:rsidRPr="00F731CC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2" w:type="dxa"/>
          </w:tcPr>
          <w:p w:rsidR="00F731CC" w:rsidRPr="00F731CC" w:rsidRDefault="00F731CC" w:rsidP="005E0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276" w:type="dxa"/>
          </w:tcPr>
          <w:p w:rsidR="00F731CC" w:rsidRPr="00F731CC" w:rsidRDefault="00F731CC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</w:tr>
      <w:tr w:rsidR="00F731CC" w:rsidRPr="00E53275" w:rsidTr="00A43FD2">
        <w:trPr>
          <w:gridAfter w:val="1"/>
          <w:wAfter w:w="6" w:type="dxa"/>
          <w:trHeight w:val="335"/>
          <w:jc w:val="center"/>
        </w:trPr>
        <w:tc>
          <w:tcPr>
            <w:tcW w:w="2011" w:type="dxa"/>
            <w:gridSpan w:val="2"/>
            <w:vMerge/>
          </w:tcPr>
          <w:p w:rsidR="00F731CC" w:rsidRPr="00E53275" w:rsidRDefault="00F731CC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F731CC" w:rsidRPr="009F551F" w:rsidRDefault="00F731CC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F731CC" w:rsidRPr="00E53275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CC" w:rsidRPr="00F731CC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/34</w:t>
            </w:r>
          </w:p>
        </w:tc>
        <w:tc>
          <w:tcPr>
            <w:tcW w:w="993" w:type="dxa"/>
          </w:tcPr>
          <w:p w:rsidR="00F731CC" w:rsidRPr="00E53275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CC" w:rsidRPr="00F731CC" w:rsidRDefault="00F731CC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1/34</w:t>
            </w:r>
          </w:p>
        </w:tc>
        <w:tc>
          <w:tcPr>
            <w:tcW w:w="992" w:type="dxa"/>
          </w:tcPr>
          <w:p w:rsidR="00F731CC" w:rsidRPr="00F731CC" w:rsidRDefault="00F731CC" w:rsidP="005E0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1/34</w:t>
            </w:r>
          </w:p>
        </w:tc>
        <w:tc>
          <w:tcPr>
            <w:tcW w:w="1276" w:type="dxa"/>
          </w:tcPr>
          <w:p w:rsidR="00F731CC" w:rsidRPr="00F731CC" w:rsidRDefault="00F731CC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/102</w:t>
            </w:r>
          </w:p>
        </w:tc>
      </w:tr>
      <w:tr w:rsidR="00186F9D" w:rsidRPr="00E53275" w:rsidTr="00A43FD2">
        <w:trPr>
          <w:gridAfter w:val="1"/>
          <w:wAfter w:w="6" w:type="dxa"/>
          <w:trHeight w:val="131"/>
          <w:jc w:val="center"/>
        </w:trPr>
        <w:tc>
          <w:tcPr>
            <w:tcW w:w="2011" w:type="dxa"/>
            <w:gridSpan w:val="2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15/510</w:t>
            </w:r>
          </w:p>
        </w:tc>
      </w:tr>
      <w:tr w:rsidR="00186F9D" w:rsidRPr="00E53275" w:rsidTr="00A43FD2">
        <w:trPr>
          <w:gridAfter w:val="1"/>
          <w:wAfter w:w="6" w:type="dxa"/>
          <w:trHeight w:val="201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186F9D" w:rsidRPr="00E53275" w:rsidTr="00A43FD2">
        <w:trPr>
          <w:gridAfter w:val="1"/>
          <w:wAfter w:w="6" w:type="dxa"/>
          <w:trHeight w:val="247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186F9D" w:rsidRPr="00E53275" w:rsidTr="00A43FD2">
        <w:trPr>
          <w:gridAfter w:val="1"/>
          <w:wAfter w:w="6" w:type="dxa"/>
          <w:trHeight w:val="201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86F9D" w:rsidRPr="00E53275" w:rsidTr="00A43FD2">
        <w:trPr>
          <w:gridAfter w:val="1"/>
          <w:wAfter w:w="6" w:type="dxa"/>
          <w:trHeight w:val="183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86F9D" w:rsidRPr="00E53275" w:rsidTr="00A43FD2">
        <w:trPr>
          <w:gridAfter w:val="1"/>
          <w:wAfter w:w="6" w:type="dxa"/>
          <w:trHeight w:val="229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186F9D" w:rsidRPr="00E53275" w:rsidTr="00A43FD2">
        <w:trPr>
          <w:gridAfter w:val="1"/>
          <w:wAfter w:w="6" w:type="dxa"/>
          <w:trHeight w:val="234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86F9D" w:rsidRPr="00E53275" w:rsidTr="00A43FD2">
        <w:trPr>
          <w:gridAfter w:val="1"/>
          <w:wAfter w:w="6" w:type="dxa"/>
          <w:trHeight w:val="165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186F9D" w:rsidRPr="00E53275" w:rsidTr="00A43FD2">
        <w:trPr>
          <w:gridAfter w:val="1"/>
          <w:wAfter w:w="6" w:type="dxa"/>
          <w:trHeight w:val="181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E53275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186F9D" w:rsidRPr="00E53275" w:rsidTr="00A43FD2">
        <w:trPr>
          <w:gridAfter w:val="1"/>
          <w:wAfter w:w="6" w:type="dxa"/>
          <w:trHeight w:val="215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86F9D" w:rsidRPr="00E53275" w:rsidTr="00A43FD2">
        <w:trPr>
          <w:gridAfter w:val="1"/>
          <w:wAfter w:w="6" w:type="dxa"/>
          <w:trHeight w:val="251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186F9D" w:rsidRPr="00E53275" w:rsidTr="00A43FD2">
        <w:trPr>
          <w:gridAfter w:val="1"/>
          <w:wAfter w:w="6" w:type="dxa"/>
          <w:trHeight w:val="251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</w:tr>
      <w:tr w:rsidR="00186F9D" w:rsidRPr="00E53275" w:rsidTr="00A43FD2">
        <w:trPr>
          <w:gridAfter w:val="1"/>
          <w:wAfter w:w="6" w:type="dxa"/>
          <w:trHeight w:val="197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86F9D" w:rsidRPr="00E53275" w:rsidTr="00A43FD2">
        <w:trPr>
          <w:gridAfter w:val="1"/>
          <w:wAfter w:w="6" w:type="dxa"/>
          <w:trHeight w:val="101"/>
          <w:jc w:val="center"/>
        </w:trPr>
        <w:tc>
          <w:tcPr>
            <w:tcW w:w="2011" w:type="dxa"/>
            <w:gridSpan w:val="2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186F9D" w:rsidRPr="00E53275" w:rsidTr="00A43FD2">
        <w:trPr>
          <w:gridAfter w:val="1"/>
          <w:wAfter w:w="6" w:type="dxa"/>
          <w:trHeight w:val="413"/>
          <w:jc w:val="center"/>
        </w:trPr>
        <w:tc>
          <w:tcPr>
            <w:tcW w:w="2011" w:type="dxa"/>
            <w:gridSpan w:val="2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962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86F9D" w:rsidRPr="00E53275" w:rsidTr="00A43FD2">
        <w:trPr>
          <w:gridAfter w:val="1"/>
          <w:wAfter w:w="6" w:type="dxa"/>
          <w:trHeight w:val="281"/>
          <w:jc w:val="center"/>
        </w:trPr>
        <w:tc>
          <w:tcPr>
            <w:tcW w:w="2011" w:type="dxa"/>
            <w:gridSpan w:val="2"/>
            <w:vMerge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15/510</w:t>
            </w:r>
          </w:p>
        </w:tc>
      </w:tr>
      <w:tr w:rsidR="00186F9D" w:rsidRPr="00E53275" w:rsidTr="00A43FD2">
        <w:trPr>
          <w:gridAfter w:val="1"/>
          <w:wAfter w:w="6" w:type="dxa"/>
          <w:trHeight w:val="143"/>
          <w:jc w:val="center"/>
        </w:trPr>
        <w:tc>
          <w:tcPr>
            <w:tcW w:w="3973" w:type="dxa"/>
            <w:gridSpan w:val="3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30/1020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32/1088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163/5542</w:t>
            </w:r>
          </w:p>
        </w:tc>
      </w:tr>
      <w:tr w:rsidR="00186F9D" w:rsidRPr="00E53275" w:rsidTr="00A43FD2">
        <w:trPr>
          <w:trHeight w:val="473"/>
          <w:jc w:val="center"/>
        </w:trPr>
        <w:tc>
          <w:tcPr>
            <w:tcW w:w="10358" w:type="dxa"/>
            <w:gridSpan w:val="10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86F9D" w:rsidRPr="00E53275" w:rsidTr="00A43FD2">
        <w:trPr>
          <w:gridAfter w:val="1"/>
          <w:wAfter w:w="6" w:type="dxa"/>
          <w:trHeight w:val="250"/>
          <w:jc w:val="center"/>
        </w:trPr>
        <w:tc>
          <w:tcPr>
            <w:tcW w:w="1984" w:type="dxa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89" w:type="dxa"/>
            <w:gridSpan w:val="2"/>
          </w:tcPr>
          <w:p w:rsidR="00186F9D" w:rsidRPr="00F731CC" w:rsidRDefault="00F731CC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 литература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86F9D" w:rsidRPr="00E53275" w:rsidTr="00A43FD2">
        <w:trPr>
          <w:gridAfter w:val="1"/>
          <w:wAfter w:w="6" w:type="dxa"/>
          <w:trHeight w:val="281"/>
          <w:jc w:val="center"/>
        </w:trPr>
        <w:tc>
          <w:tcPr>
            <w:tcW w:w="1984" w:type="dxa"/>
            <w:vMerge w:val="restart"/>
          </w:tcPr>
          <w:p w:rsidR="00186F9D" w:rsidRPr="00E53275" w:rsidRDefault="00186F9D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9" w:type="dxa"/>
            <w:gridSpan w:val="2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86F9D" w:rsidRPr="00E53275" w:rsidTr="00A43FD2">
        <w:trPr>
          <w:gridAfter w:val="1"/>
          <w:wAfter w:w="6" w:type="dxa"/>
          <w:trHeight w:val="258"/>
          <w:jc w:val="center"/>
        </w:trPr>
        <w:tc>
          <w:tcPr>
            <w:tcW w:w="1984" w:type="dxa"/>
            <w:vMerge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1134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86F9D" w:rsidRPr="00E53275" w:rsidTr="00A43FD2">
        <w:trPr>
          <w:gridAfter w:val="1"/>
          <w:wAfter w:w="6" w:type="dxa"/>
          <w:trHeight w:val="258"/>
          <w:jc w:val="center"/>
        </w:trPr>
        <w:tc>
          <w:tcPr>
            <w:tcW w:w="3973" w:type="dxa"/>
            <w:gridSpan w:val="3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9/306</w:t>
            </w:r>
          </w:p>
        </w:tc>
      </w:tr>
      <w:tr w:rsidR="00186F9D" w:rsidRPr="00E53275" w:rsidTr="00A43FD2">
        <w:trPr>
          <w:gridAfter w:val="1"/>
          <w:wAfter w:w="6" w:type="dxa"/>
          <w:trHeight w:val="232"/>
          <w:jc w:val="center"/>
        </w:trPr>
        <w:tc>
          <w:tcPr>
            <w:tcW w:w="3973" w:type="dxa"/>
            <w:gridSpan w:val="3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32/1088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86F9D" w:rsidRPr="00E53275" w:rsidRDefault="00186F9D" w:rsidP="0018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172/5848</w:t>
            </w:r>
          </w:p>
        </w:tc>
      </w:tr>
    </w:tbl>
    <w:p w:rsidR="00BF3D3E" w:rsidRPr="00E53275" w:rsidRDefault="00BF3D3E" w:rsidP="00BF3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98" w:rsidRDefault="00992398" w:rsidP="00992398">
      <w:pPr>
        <w:pStyle w:val="a3"/>
        <w:jc w:val="center"/>
      </w:pPr>
      <w:r>
        <w:rPr>
          <w:rFonts w:ascii="Times New Roman" w:hAnsi="Times New Roman"/>
          <w:b/>
        </w:rPr>
        <w:t>Учебный план внеурочной деятельности 5-9 классов</w:t>
      </w:r>
    </w:p>
    <w:tbl>
      <w:tblPr>
        <w:tblW w:w="96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1648"/>
        <w:gridCol w:w="3119"/>
        <w:gridCol w:w="533"/>
        <w:gridCol w:w="572"/>
        <w:gridCol w:w="647"/>
        <w:gridCol w:w="552"/>
        <w:gridCol w:w="552"/>
        <w:gridCol w:w="447"/>
        <w:gridCol w:w="523"/>
        <w:gridCol w:w="622"/>
      </w:tblGrid>
      <w:tr w:rsidR="00992398" w:rsidRPr="00D90862" w:rsidTr="00EA6CD1">
        <w:trPr>
          <w:trHeight w:val="290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Тема и форма реализации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 xml:space="preserve">6 а 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б 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92398" w:rsidRPr="00D90862" w:rsidTr="00EA6CD1">
        <w:trPr>
          <w:trHeight w:val="329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Решение логических задач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92398" w:rsidRPr="00D90862" w:rsidTr="00EA6CD1">
        <w:trPr>
          <w:trHeight w:val="323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Чудесная биология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8E320B" w:rsidRDefault="008E320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</w:t>
            </w:r>
          </w:p>
        </w:tc>
      </w:tr>
      <w:tr w:rsidR="00F13F26" w:rsidRPr="00D90862" w:rsidTr="00EA6CD1">
        <w:trPr>
          <w:trHeight w:val="323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Pr="00D90862" w:rsidRDefault="00F13F26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Pr="00D90862" w:rsidRDefault="00F13F26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Pr="00F13F26" w:rsidRDefault="00F13F26" w:rsidP="00F13F26">
            <w:pPr>
              <w:pStyle w:val="a3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Решение расчетных задач по химии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3F26" w:rsidRPr="00F13F26" w:rsidRDefault="00F13F26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3F26" w:rsidRDefault="00F13F26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3F26" w:rsidRPr="00F13F26" w:rsidRDefault="00F13F26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992398" w:rsidRPr="00D90862" w:rsidTr="00EA6CD1">
        <w:trPr>
          <w:trHeight w:val="331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A43FD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A43FD2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A43FD2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A43FD2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817EB" w:rsidRPr="00D90862" w:rsidTr="00EA6CD1">
        <w:trPr>
          <w:trHeight w:val="331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Pr="00D90862" w:rsidRDefault="005817EB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Pr="00D90862" w:rsidRDefault="005817EB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Pr="005817EB" w:rsidRDefault="005817EB" w:rsidP="00EA6CD1">
            <w:pPr>
              <w:pStyle w:val="a3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Мир детства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817EB" w:rsidRDefault="005817EB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817EB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992398" w:rsidRPr="00D90862" w:rsidTr="00EA6CD1">
        <w:trPr>
          <w:trHeight w:val="331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для общения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92398" w:rsidRPr="00D90862" w:rsidTr="00EA6CD1">
        <w:trPr>
          <w:trHeight w:val="240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Лингвист (русский язык)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92398" w:rsidRPr="00D90862" w:rsidTr="00EA6CD1">
        <w:trPr>
          <w:trHeight w:val="240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 по русскому языку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2398" w:rsidRPr="00D90862" w:rsidTr="00EA6CD1">
        <w:trPr>
          <w:trHeight w:val="240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 по математике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2398" w:rsidRPr="00D90862" w:rsidTr="00EA6CD1">
        <w:trPr>
          <w:trHeight w:val="240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 по информатике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2398" w:rsidRPr="00D90862" w:rsidTr="00EA6CD1">
        <w:trPr>
          <w:trHeight w:val="240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 по обществознанию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3E12" w:rsidRPr="00D90862" w:rsidTr="00EA6CD1">
        <w:trPr>
          <w:trHeight w:val="240"/>
        </w:trPr>
        <w:tc>
          <w:tcPr>
            <w:tcW w:w="445" w:type="dxa"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2E3E12" w:rsidRPr="00D90862" w:rsidRDefault="002E3E12" w:rsidP="00EA6CD1"/>
        </w:tc>
        <w:tc>
          <w:tcPr>
            <w:tcW w:w="1648" w:type="dxa"/>
            <w:tcBorders>
              <w:left w:val="single" w:sz="4" w:space="0" w:color="000001"/>
              <w:right w:val="single" w:sz="4" w:space="0" w:color="000001"/>
            </w:tcBorders>
          </w:tcPr>
          <w:p w:rsidR="002E3E12" w:rsidRPr="00D90862" w:rsidRDefault="002E3E12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Pr="002E3E12" w:rsidRDefault="002E3E12" w:rsidP="00EA6CD1">
            <w:pPr>
              <w:pStyle w:val="a3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Подготовка к ОГЭ по истории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Pr="002E3E12" w:rsidRDefault="002E3E12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Pr="002E3E12" w:rsidRDefault="002E3E12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2E3E12" w:rsidRPr="00D90862" w:rsidTr="00EA6CD1">
        <w:trPr>
          <w:trHeight w:val="240"/>
        </w:trPr>
        <w:tc>
          <w:tcPr>
            <w:tcW w:w="445" w:type="dxa"/>
            <w:tcBorders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2E3E12" w:rsidRPr="00D90862" w:rsidRDefault="002E3E12" w:rsidP="00EA6CD1"/>
        </w:tc>
        <w:tc>
          <w:tcPr>
            <w:tcW w:w="1648" w:type="dxa"/>
            <w:tcBorders>
              <w:left w:val="single" w:sz="4" w:space="0" w:color="000001"/>
              <w:right w:val="single" w:sz="4" w:space="0" w:color="000001"/>
            </w:tcBorders>
          </w:tcPr>
          <w:p w:rsidR="002E3E12" w:rsidRPr="00D90862" w:rsidRDefault="002E3E12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Pr="002E3E12" w:rsidRDefault="002E3E12" w:rsidP="00EA6CD1">
            <w:pPr>
              <w:pStyle w:val="a3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Подготовка к ОГЭ по географии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Pr="002E3E12" w:rsidRDefault="002E3E12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Default="002E3E1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Pr="002E3E12" w:rsidRDefault="002E3E12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E3E12" w:rsidRPr="002E3E12" w:rsidRDefault="002E3E12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992398" w:rsidRPr="00D90862" w:rsidTr="00EA6CD1">
        <w:trPr>
          <w:trHeight w:val="293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Духовно- нравственное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proofErr w:type="spellStart"/>
            <w:r>
              <w:rPr>
                <w:rFonts w:ascii="Times New Roman" w:hAnsi="Times New Roman"/>
              </w:rPr>
              <w:t>Улусчу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ужурлар</w:t>
            </w:r>
            <w:proofErr w:type="spellEnd"/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92398" w:rsidRPr="00D90862" w:rsidTr="00EA6CD1">
        <w:trPr>
          <w:trHeight w:val="380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5817EB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Школа безопасности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5817EB" w:rsidRDefault="00992398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</w:t>
            </w:r>
          </w:p>
        </w:tc>
      </w:tr>
      <w:tr w:rsidR="00992398" w:rsidRPr="00D90862" w:rsidTr="00EA6CD1">
        <w:trPr>
          <w:trHeight w:val="293"/>
        </w:trPr>
        <w:tc>
          <w:tcPr>
            <w:tcW w:w="4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5817EB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Шаги</w:t>
            </w:r>
            <w:r w:rsidR="00992398">
              <w:rPr>
                <w:rFonts w:ascii="Times New Roman" w:hAnsi="Times New Roman"/>
              </w:rPr>
              <w:t xml:space="preserve"> к профессии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2398" w:rsidRPr="00D90862" w:rsidTr="00EA6CD1">
        <w:trPr>
          <w:trHeight w:val="96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Разные танцы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92398" w:rsidRPr="00D90862" w:rsidTr="00EA6CD1">
        <w:trPr>
          <w:trHeight w:val="96"/>
        </w:trPr>
        <w:tc>
          <w:tcPr>
            <w:tcW w:w="445" w:type="dxa"/>
            <w:tcBorders>
              <w:top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1648" w:type="dxa"/>
            <w:tcBorders>
              <w:top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Народная музыка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D90862" w:rsidRDefault="00992398" w:rsidP="00EA6CD1"/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92398" w:rsidRPr="00D90862" w:rsidTr="00EA6CD1">
        <w:trPr>
          <w:trHeight w:val="291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Спортивн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оздоровительное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Спортивное ориентирование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5817EB" w:rsidRDefault="005817EB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477CE9" w:rsidRDefault="00992398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Pr="00477CE9" w:rsidRDefault="00477CE9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6</w:t>
            </w:r>
          </w:p>
        </w:tc>
      </w:tr>
      <w:tr w:rsidR="00992398" w:rsidRPr="00D90862" w:rsidTr="00EA6CD1">
        <w:trPr>
          <w:trHeight w:val="291"/>
        </w:trPr>
        <w:tc>
          <w:tcPr>
            <w:tcW w:w="4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Pr="00D90862" w:rsidRDefault="00992398" w:rsidP="00EA6CD1"/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92398" w:rsidRPr="00D90862" w:rsidTr="00EA6CD1">
        <w:trPr>
          <w:trHeight w:val="36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both"/>
            </w:pP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2398" w:rsidRDefault="00992398" w:rsidP="00EA6CD1">
            <w:pPr>
              <w:pStyle w:val="a3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98" w:rsidRDefault="00992398" w:rsidP="00EA6CD1">
            <w:pPr>
              <w:pStyle w:val="a3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92398" w:rsidRDefault="00992398" w:rsidP="00EA6C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</w:tr>
    </w:tbl>
    <w:p w:rsidR="00992398" w:rsidRDefault="00992398" w:rsidP="0099239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7C0" w:rsidRDefault="004977C0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EAD" w:rsidRDefault="00763EA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F9D" w:rsidRPr="00E53275" w:rsidRDefault="00186F9D" w:rsidP="00186F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4. СРЕДНЕЕ ОБЩЕЕ ОБРАЗОВАНИЕ</w:t>
      </w:r>
    </w:p>
    <w:p w:rsidR="00296A2D" w:rsidRPr="00E53275" w:rsidRDefault="00296A2D" w:rsidP="00296A2D">
      <w:pPr>
        <w:spacing w:before="4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2021/2022 учебном году 10-11 классы реализуют общеобразовательные программы среднего общего образования на основе требований ФГОС среднего общего образования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образовательная организация.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</w:t>
      </w:r>
      <w:r w:rsidR="00F431F3">
        <w:rPr>
          <w:rFonts w:ascii="Times New Roman" w:hAnsi="Times New Roman" w:cs="Times New Roman"/>
          <w:sz w:val="24"/>
          <w:szCs w:val="24"/>
        </w:rPr>
        <w:t xml:space="preserve"> (тувинского)</w:t>
      </w:r>
      <w:r w:rsidRPr="00E53275">
        <w:rPr>
          <w:rFonts w:ascii="Times New Roman" w:hAnsi="Times New Roman" w:cs="Times New Roman"/>
          <w:sz w:val="24"/>
          <w:szCs w:val="24"/>
        </w:rPr>
        <w:t xml:space="preserve"> языка из числа языков народов Российской Федерации.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</w:t>
      </w:r>
      <w:r w:rsidR="00F431F3">
        <w:rPr>
          <w:rFonts w:ascii="Times New Roman" w:hAnsi="Times New Roman" w:cs="Times New Roman"/>
          <w:sz w:val="24"/>
          <w:szCs w:val="24"/>
        </w:rPr>
        <w:t xml:space="preserve"> (тувинского)</w:t>
      </w:r>
      <w:r w:rsidRPr="00E53275">
        <w:rPr>
          <w:rFonts w:ascii="Times New Roman" w:hAnsi="Times New Roman" w:cs="Times New Roman"/>
          <w:sz w:val="24"/>
          <w:szCs w:val="24"/>
        </w:rPr>
        <w:t xml:space="preserve"> языка должен осуществляться на основании письменных заявлений родителей (законных представителей).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предметной области «Родной язык и родная литература» учитывается то, что учебный предмет предусматривает изучение род</w:t>
      </w:r>
      <w:r w:rsidR="00F431F3">
        <w:rPr>
          <w:rFonts w:ascii="Times New Roman" w:hAnsi="Times New Roman" w:cs="Times New Roman"/>
          <w:sz w:val="24"/>
          <w:szCs w:val="24"/>
        </w:rPr>
        <w:t>ного (тувинского) языка</w:t>
      </w:r>
      <w:r w:rsidRPr="00E53275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Федерации. Количество часов по классам (годам) обучения на изучение учебных предметов определяет образовательная организация в соответствии со спецификой, реализуемой основной образовательной программы.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Изучение предметной области «Родной язык и родная литература» возможно в рамках отдельных учебных предметов «Родной</w:t>
      </w:r>
      <w:r w:rsidR="00F431F3">
        <w:rPr>
          <w:rFonts w:ascii="Times New Roman" w:hAnsi="Times New Roman" w:cs="Times New Roman"/>
          <w:sz w:val="24"/>
          <w:szCs w:val="24"/>
        </w:rPr>
        <w:t xml:space="preserve"> (тувинский) </w:t>
      </w:r>
      <w:r w:rsidRPr="00E53275">
        <w:rPr>
          <w:rFonts w:ascii="Times New Roman" w:hAnsi="Times New Roman" w:cs="Times New Roman"/>
          <w:sz w:val="24"/>
          <w:szCs w:val="24"/>
        </w:rPr>
        <w:t xml:space="preserve"> язык» и «Родная</w:t>
      </w:r>
      <w:r w:rsidR="00F431F3">
        <w:rPr>
          <w:rFonts w:ascii="Times New Roman" w:hAnsi="Times New Roman" w:cs="Times New Roman"/>
          <w:sz w:val="24"/>
          <w:szCs w:val="24"/>
        </w:rPr>
        <w:t xml:space="preserve"> (тувинская)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литература», а также интегрировано в учебные предметы «Русский язык», «Литература»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образования.</w:t>
      </w:r>
      <w:proofErr w:type="gramEnd"/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 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</w:t>
      </w:r>
    </w:p>
    <w:p w:rsidR="00296A2D" w:rsidRPr="00E53275" w:rsidRDefault="00296A2D" w:rsidP="00296A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С учетом мнения обучающихся и на основании заявлений родителей в 2021-2022 учебном году для реализации ФГОС СОО в 10-11 классе выбран учебный план </w:t>
      </w:r>
      <w:r w:rsidR="009209A0">
        <w:rPr>
          <w:rFonts w:ascii="Times New Roman" w:hAnsi="Times New Roman" w:cs="Times New Roman"/>
          <w:i/>
          <w:sz w:val="24"/>
          <w:szCs w:val="24"/>
        </w:rPr>
        <w:t xml:space="preserve">универсального  профиля </w:t>
      </w:r>
      <w:proofErr w:type="gramStart"/>
      <w:r w:rsidRPr="00E53275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53275">
        <w:rPr>
          <w:rFonts w:ascii="Times New Roman" w:hAnsi="Times New Roman" w:cs="Times New Roman"/>
          <w:i/>
          <w:sz w:val="24"/>
          <w:szCs w:val="24"/>
        </w:rPr>
        <w:t>4 вариант)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Учебный план профиля обучения и (или) индивидуальный учебный план</w:t>
      </w:r>
      <w:r w:rsidR="00F431F3">
        <w:rPr>
          <w:rFonts w:ascii="Times New Roman" w:hAnsi="Times New Roman" w:cs="Times New Roman"/>
          <w:sz w:val="24"/>
          <w:szCs w:val="24"/>
        </w:rPr>
        <w:t xml:space="preserve"> содержат</w:t>
      </w:r>
      <w:r w:rsidRPr="00E53275">
        <w:rPr>
          <w:rFonts w:ascii="Times New Roman" w:hAnsi="Times New Roman" w:cs="Times New Roman"/>
          <w:sz w:val="24"/>
          <w:szCs w:val="24"/>
        </w:rPr>
        <w:t xml:space="preserve"> 11 (12) учебных предметов и пред</w:t>
      </w:r>
      <w:r w:rsidR="00F431F3">
        <w:rPr>
          <w:rFonts w:ascii="Times New Roman" w:hAnsi="Times New Roman" w:cs="Times New Roman"/>
          <w:sz w:val="24"/>
          <w:szCs w:val="24"/>
        </w:rPr>
        <w:t>усматривает</w:t>
      </w:r>
      <w:r w:rsidRPr="00E53275">
        <w:rPr>
          <w:rFonts w:ascii="Times New Roman" w:hAnsi="Times New Roman" w:cs="Times New Roman"/>
          <w:sz w:val="24"/>
          <w:szCs w:val="24"/>
        </w:rPr>
        <w:t xml:space="preserve">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1) «Русский язык»,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2) «Литература»,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3) «Иностранный язык»,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4) «Математика»,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5)</w:t>
      </w:r>
      <w:r w:rsidR="002009CE">
        <w:rPr>
          <w:rFonts w:ascii="Times New Roman" w:hAnsi="Times New Roman" w:cs="Times New Roman"/>
          <w:sz w:val="24"/>
          <w:szCs w:val="24"/>
        </w:rPr>
        <w:t xml:space="preserve"> «История»</w:t>
      </w:r>
      <w:r w:rsidRPr="00E532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6) «Физическая культура»,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7) «Основы безопасности жизнедеятельности», 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8) «Астрономия».</w:t>
      </w:r>
    </w:p>
    <w:p w:rsidR="00296A2D" w:rsidRPr="00E53275" w:rsidRDefault="00296A2D" w:rsidP="00296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i/>
          <w:sz w:val="24"/>
          <w:szCs w:val="24"/>
        </w:rPr>
        <w:t>Профильные предметы</w:t>
      </w:r>
      <w:r w:rsidRPr="00E53275">
        <w:rPr>
          <w:rFonts w:ascii="Times New Roman" w:hAnsi="Times New Roman" w:cs="Times New Roman"/>
          <w:sz w:val="24"/>
          <w:szCs w:val="24"/>
        </w:rPr>
        <w:t xml:space="preserve"> – предметы, определяющие направленность каждого конкретного профиля обучения.</w:t>
      </w:r>
      <w:r w:rsidR="00F431F3">
        <w:rPr>
          <w:rFonts w:ascii="Times New Roman" w:hAnsi="Times New Roman" w:cs="Times New Roman"/>
          <w:sz w:val="24"/>
          <w:szCs w:val="24"/>
        </w:rPr>
        <w:t xml:space="preserve"> </w:t>
      </w:r>
      <w:r w:rsidRPr="00E53275">
        <w:rPr>
          <w:rFonts w:ascii="Times New Roman" w:hAnsi="Times New Roman" w:cs="Times New Roman"/>
          <w:sz w:val="24"/>
          <w:szCs w:val="24"/>
        </w:rPr>
        <w:t>Учебный план профиля составляют:</w:t>
      </w:r>
    </w:p>
    <w:p w:rsidR="00296A2D" w:rsidRPr="00E53275" w:rsidRDefault="00296A2D" w:rsidP="00296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-обязательные для изучения предметы, общие для всех профилей;</w:t>
      </w:r>
    </w:p>
    <w:p w:rsidR="00296A2D" w:rsidRPr="00E53275" w:rsidRDefault="00296A2D" w:rsidP="00296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lastRenderedPageBreak/>
        <w:t>-учебные предметы для изучения на базовом уровне из каждой предметной области;</w:t>
      </w:r>
    </w:p>
    <w:p w:rsidR="00296A2D" w:rsidRPr="00E53275" w:rsidRDefault="00296A2D" w:rsidP="00296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-учебные предметы для изучения на углубленном уровне;</w:t>
      </w:r>
    </w:p>
    <w:p w:rsidR="00296A2D" w:rsidRPr="00E53275" w:rsidRDefault="00296A2D" w:rsidP="00296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 элективные курсы.</w:t>
      </w:r>
    </w:p>
    <w:p w:rsidR="000A7C50" w:rsidRDefault="00296A2D" w:rsidP="000A7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>.</w:t>
      </w:r>
    </w:p>
    <w:p w:rsidR="00296A2D" w:rsidRPr="00E53275" w:rsidRDefault="000A7C50" w:rsidP="000A7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96A2D" w:rsidRPr="00E53275">
        <w:rPr>
          <w:rFonts w:ascii="Times New Roman" w:hAnsi="Times New Roman" w:cs="Times New Roman"/>
          <w:sz w:val="24"/>
          <w:szCs w:val="24"/>
        </w:rPr>
        <w:t>а углубленном уровне выбраны 2 предмета «Русский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и литература</w:t>
      </w:r>
      <w:r w:rsidR="00296A2D" w:rsidRPr="00E53275">
        <w:rPr>
          <w:rFonts w:ascii="Times New Roman" w:hAnsi="Times New Roman" w:cs="Times New Roman"/>
          <w:sz w:val="24"/>
          <w:szCs w:val="24"/>
        </w:rPr>
        <w:t>» и «Алгебра и начала математического анализа».</w:t>
      </w:r>
    </w:p>
    <w:p w:rsidR="00296A2D" w:rsidRPr="00E53275" w:rsidRDefault="000A7C50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96A2D" w:rsidRPr="00E53275">
        <w:rPr>
          <w:rFonts w:ascii="Times New Roman" w:hAnsi="Times New Roman" w:cs="Times New Roman"/>
          <w:sz w:val="24"/>
          <w:szCs w:val="24"/>
        </w:rPr>
        <w:t xml:space="preserve"> учебном плане универсального профиля по 4 варианту для изучения на базовом уровне даны 8 предметов.  </w:t>
      </w:r>
      <w:proofErr w:type="gramEnd"/>
    </w:p>
    <w:p w:rsidR="00296A2D" w:rsidRPr="00E53275" w:rsidRDefault="00296A2D" w:rsidP="00296A2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3275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универсального профиля </w:t>
      </w:r>
      <w:r w:rsidR="000A7C50">
        <w:rPr>
          <w:rFonts w:ascii="Times New Roman" w:eastAsia="Calibri" w:hAnsi="Times New Roman" w:cs="Times New Roman"/>
          <w:bCs/>
          <w:sz w:val="24"/>
          <w:szCs w:val="24"/>
        </w:rPr>
        <w:t xml:space="preserve">взят </w:t>
      </w:r>
      <w:r w:rsidRPr="00E53275">
        <w:rPr>
          <w:rFonts w:ascii="Times New Roman" w:eastAsia="Calibri" w:hAnsi="Times New Roman" w:cs="Times New Roman"/>
          <w:bCs/>
          <w:sz w:val="24"/>
          <w:szCs w:val="24"/>
        </w:rPr>
        <w:t>за основу</w:t>
      </w:r>
      <w:r w:rsidR="000A7C50">
        <w:rPr>
          <w:rFonts w:ascii="Times New Roman" w:eastAsia="Calibri" w:hAnsi="Times New Roman" w:cs="Times New Roman"/>
          <w:bCs/>
          <w:sz w:val="24"/>
          <w:szCs w:val="24"/>
        </w:rPr>
        <w:t xml:space="preserve"> реализации ФГОС СОО  для </w:t>
      </w:r>
      <w:r w:rsidRPr="00E532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E53275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E53275">
        <w:rPr>
          <w:rFonts w:ascii="Times New Roman" w:eastAsia="Calibri" w:hAnsi="Times New Roman" w:cs="Times New Roman"/>
          <w:bCs/>
          <w:sz w:val="24"/>
          <w:szCs w:val="24"/>
        </w:rPr>
        <w:t xml:space="preserve"> при малой наполняемости класса;</w:t>
      </w:r>
    </w:p>
    <w:p w:rsidR="00296A2D" w:rsidRPr="00E53275" w:rsidRDefault="00296A2D" w:rsidP="00296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4977C0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письмом Министерства просвещения РФ от 30.03.2021 г. № ВБ-511/08 в рамках профилей в учебном плане в части, формируемой участниками  образовательных отношений</w:t>
      </w:r>
      <w:proofErr w:type="gramStart"/>
      <w:r w:rsidRPr="004977C0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4977C0">
        <w:rPr>
          <w:rFonts w:ascii="Times New Roman" w:eastAsia="Calibri" w:hAnsi="Times New Roman" w:cs="Times New Roman"/>
          <w:bCs/>
          <w:sz w:val="24"/>
          <w:szCs w:val="24"/>
        </w:rPr>
        <w:t>в 10-11  классе  вводится 3 часа на изучение основы педагогики, психологии и педагогическую практику. В данном случае образовательная организация отдала основы педагогики на изучение биологии-1 ч, курс педагогическая практика- отдала на изучение предмета химия -1ч</w:t>
      </w:r>
      <w:proofErr w:type="gramStart"/>
      <w:r w:rsidRPr="004977C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4977C0">
        <w:rPr>
          <w:rFonts w:ascii="Times New Roman" w:hAnsi="Times New Roman" w:cs="Times New Roman"/>
          <w:sz w:val="24"/>
          <w:szCs w:val="24"/>
        </w:rPr>
        <w:t>а основании выбора учащихся 10-11 классе по 1 часу из данных предметов отданы на изучение химии и биологии.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Элективный курс - обязательный для изучения учебный предмет по выбору учащихся. Отличается от факультативного курса, который не обязательно выбирать (п. 5 ч. 1 ст. 34 Федерального закона № 273-Ф3)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 языка должен осуществляться на основании письменных заявлений родителей (законных представителей).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7C0">
        <w:rPr>
          <w:rFonts w:ascii="Times New Roman" w:hAnsi="Times New Roman" w:cs="Times New Roman"/>
          <w:sz w:val="24"/>
          <w:szCs w:val="24"/>
        </w:rPr>
        <w:t xml:space="preserve">На основании заявление родителей часы факультативного курса были отданы на изучение предмета Родной </w:t>
      </w:r>
      <w:r w:rsidR="000A7C50">
        <w:rPr>
          <w:rFonts w:ascii="Times New Roman" w:hAnsi="Times New Roman" w:cs="Times New Roman"/>
          <w:sz w:val="24"/>
          <w:szCs w:val="24"/>
        </w:rPr>
        <w:t xml:space="preserve">(тувинский) </w:t>
      </w:r>
      <w:r w:rsidRPr="004977C0">
        <w:rPr>
          <w:rFonts w:ascii="Times New Roman" w:hAnsi="Times New Roman" w:cs="Times New Roman"/>
          <w:sz w:val="24"/>
          <w:szCs w:val="24"/>
        </w:rPr>
        <w:t>язык и Родная</w:t>
      </w:r>
      <w:r w:rsidR="000A7C50">
        <w:rPr>
          <w:rFonts w:ascii="Times New Roman" w:hAnsi="Times New Roman" w:cs="Times New Roman"/>
          <w:sz w:val="24"/>
          <w:szCs w:val="24"/>
        </w:rPr>
        <w:t xml:space="preserve"> (тувинская)</w:t>
      </w:r>
      <w:r w:rsidRPr="004977C0">
        <w:rPr>
          <w:rFonts w:ascii="Times New Roman" w:hAnsi="Times New Roman" w:cs="Times New Roman"/>
          <w:sz w:val="24"/>
          <w:szCs w:val="24"/>
        </w:rPr>
        <w:t xml:space="preserve"> литература по выбору учащихся.</w:t>
      </w:r>
      <w:r w:rsidR="00F3452E">
        <w:rPr>
          <w:rFonts w:ascii="Times New Roman" w:hAnsi="Times New Roman" w:cs="Times New Roman"/>
          <w:sz w:val="24"/>
          <w:szCs w:val="24"/>
        </w:rPr>
        <w:t xml:space="preserve"> </w:t>
      </w:r>
      <w:r w:rsidRPr="004977C0">
        <w:rPr>
          <w:rFonts w:ascii="Times New Roman" w:hAnsi="Times New Roman" w:cs="Times New Roman"/>
          <w:sz w:val="24"/>
          <w:szCs w:val="24"/>
        </w:rPr>
        <w:t>В 10 классе факультатив был отдан на изучение родного языка 1ч, в 11 классе были отданы на изучение родного языка -1 ч</w:t>
      </w:r>
      <w:proofErr w:type="gramStart"/>
      <w:r w:rsidRPr="004977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77C0">
        <w:rPr>
          <w:rFonts w:ascii="Times New Roman" w:hAnsi="Times New Roman" w:cs="Times New Roman"/>
          <w:sz w:val="24"/>
          <w:szCs w:val="24"/>
        </w:rPr>
        <w:t xml:space="preserve"> и на изучение родной литературы-1 ч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В учебном</w:t>
      </w:r>
      <w:r w:rsidR="000A7C50">
        <w:rPr>
          <w:rFonts w:ascii="Times New Roman" w:hAnsi="Times New Roman" w:cs="Times New Roman"/>
          <w:sz w:val="24"/>
          <w:szCs w:val="24"/>
        </w:rPr>
        <w:t xml:space="preserve"> плане  предусмотрено </w:t>
      </w:r>
      <w:r w:rsidRPr="00E53275">
        <w:rPr>
          <w:rFonts w:ascii="Times New Roman" w:hAnsi="Times New Roman" w:cs="Times New Roman"/>
          <w:sz w:val="24"/>
          <w:szCs w:val="24"/>
        </w:rPr>
        <w:t xml:space="preserve"> выполнение обучающимися индивидуальног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5327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 xml:space="preserve">) в качестве элективного курса. Индивидуальный проект представляет собой особую форму организации деятельности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 На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выделяется 70 часов за 2 года обучения. С целью качественной подготовки к государственной итоговой аттестации выпускников </w:t>
      </w:r>
      <w:r w:rsidRPr="00E5327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53275">
        <w:rPr>
          <w:rFonts w:ascii="Times New Roman" w:hAnsi="Times New Roman" w:cs="Times New Roman"/>
          <w:sz w:val="24"/>
          <w:szCs w:val="24"/>
        </w:rPr>
        <w:t xml:space="preserve"> </w:t>
      </w:r>
      <w:r w:rsidR="000A7C50">
        <w:rPr>
          <w:rFonts w:ascii="Times New Roman" w:hAnsi="Times New Roman" w:cs="Times New Roman"/>
          <w:sz w:val="24"/>
          <w:szCs w:val="24"/>
        </w:rPr>
        <w:t>к</w:t>
      </w:r>
      <w:r w:rsidRPr="00E53275">
        <w:rPr>
          <w:rFonts w:ascii="Times New Roman" w:hAnsi="Times New Roman" w:cs="Times New Roman"/>
          <w:sz w:val="24"/>
          <w:szCs w:val="24"/>
        </w:rPr>
        <w:t>лассов образова</w:t>
      </w:r>
      <w:r w:rsidR="000A7C50">
        <w:rPr>
          <w:rFonts w:ascii="Times New Roman" w:hAnsi="Times New Roman" w:cs="Times New Roman"/>
          <w:sz w:val="24"/>
          <w:szCs w:val="24"/>
        </w:rPr>
        <w:t>тельной организации выделены</w:t>
      </w:r>
      <w:r w:rsidRPr="00E53275">
        <w:rPr>
          <w:rFonts w:ascii="Times New Roman" w:hAnsi="Times New Roman" w:cs="Times New Roman"/>
          <w:sz w:val="24"/>
          <w:szCs w:val="24"/>
        </w:rPr>
        <w:t xml:space="preserve"> 2 часа в неделю (68 в год) на </w:t>
      </w:r>
      <w:proofErr w:type="gramStart"/>
      <w:r w:rsidRPr="00E53275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E53275">
        <w:rPr>
          <w:rFonts w:ascii="Times New Roman" w:hAnsi="Times New Roman" w:cs="Times New Roman"/>
          <w:sz w:val="24"/>
          <w:szCs w:val="24"/>
        </w:rPr>
        <w:t xml:space="preserve"> в </w:t>
      </w:r>
      <w:r w:rsidRPr="00E5327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A7C50">
        <w:rPr>
          <w:rFonts w:ascii="Times New Roman" w:hAnsi="Times New Roman" w:cs="Times New Roman"/>
          <w:sz w:val="24"/>
          <w:szCs w:val="24"/>
        </w:rPr>
        <w:t>-</w:t>
      </w:r>
      <w:r w:rsidR="000A7C5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53275">
        <w:rPr>
          <w:rFonts w:ascii="Times New Roman" w:hAnsi="Times New Roman" w:cs="Times New Roman"/>
          <w:sz w:val="24"/>
          <w:szCs w:val="24"/>
        </w:rPr>
        <w:t xml:space="preserve"> классе, предусмотрев защиту итогового индивидуального проекта в конце обучения. </w:t>
      </w:r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275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96A2D" w:rsidRPr="00E53275" w:rsidRDefault="00296A2D" w:rsidP="00296A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Проект в рамках одного или нескольких предметов:</w:t>
      </w:r>
    </w:p>
    <w:p w:rsidR="00296A2D" w:rsidRPr="00E53275" w:rsidRDefault="00296A2D" w:rsidP="00296A2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Ученик выполняет проект самостоятельно или под руководством учителя (</w:t>
      </w:r>
      <w:proofErr w:type="spellStart"/>
      <w:r w:rsidRPr="00E53275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E53275">
        <w:rPr>
          <w:rFonts w:ascii="Times New Roman" w:hAnsi="Times New Roman" w:cs="Times New Roman"/>
          <w:sz w:val="24"/>
          <w:szCs w:val="24"/>
        </w:rPr>
        <w:t>)</w:t>
      </w:r>
    </w:p>
    <w:p w:rsidR="00296A2D" w:rsidRPr="00E53275" w:rsidRDefault="00296A2D" w:rsidP="00296A2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Срок – от одного до двух лет</w:t>
      </w:r>
    </w:p>
    <w:p w:rsidR="00296A2D" w:rsidRPr="00E53275" w:rsidRDefault="00296A2D" w:rsidP="00296A2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Итог – завершенное учебное исследование или проект</w:t>
      </w:r>
    </w:p>
    <w:p w:rsidR="00296A2D" w:rsidRPr="00E53275" w:rsidRDefault="00296A2D" w:rsidP="00296A2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Области проектной деятельности: познавательная, практическая, учебно-исследовательская, социальная, художественно-творческая</w:t>
      </w:r>
    </w:p>
    <w:p w:rsidR="00296A2D" w:rsidRPr="00E53275" w:rsidRDefault="00296A2D" w:rsidP="00296A2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>Примерные виды проектов: информационный, творческий, социальный, прикладной, инновационный, конструкторский, инженерный.</w:t>
      </w:r>
    </w:p>
    <w:p w:rsidR="00186F9D" w:rsidRPr="00E53275" w:rsidRDefault="00186F9D" w:rsidP="00186F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75">
        <w:rPr>
          <w:rFonts w:ascii="Times New Roman" w:hAnsi="Times New Roman" w:cs="Times New Roman"/>
          <w:sz w:val="24"/>
          <w:szCs w:val="24"/>
        </w:rPr>
        <w:t xml:space="preserve">4.10. </w:t>
      </w:r>
      <w:r w:rsidRPr="00E53275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 w:rsidRPr="00E53275">
        <w:rPr>
          <w:rFonts w:ascii="Times New Roman" w:hAnsi="Times New Roman" w:cs="Times New Roman"/>
          <w:sz w:val="24"/>
          <w:szCs w:val="24"/>
        </w:rPr>
        <w:t xml:space="preserve">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</w:t>
      </w:r>
      <w:r w:rsidRPr="00E53275">
        <w:rPr>
          <w:rFonts w:ascii="Times New Roman" w:hAnsi="Times New Roman" w:cs="Times New Roman"/>
          <w:sz w:val="24"/>
          <w:szCs w:val="24"/>
        </w:rPr>
        <w:lastRenderedPageBreak/>
        <w:t>деятельности обучающихся при получении среднего общего образования (до 700 часов за два года обучения).</w:t>
      </w:r>
    </w:p>
    <w:p w:rsidR="00186F9D" w:rsidRPr="00E53275" w:rsidRDefault="00186F9D" w:rsidP="00186F9D">
      <w:pPr>
        <w:pStyle w:val="a4"/>
        <w:ind w:firstLine="567"/>
        <w:jc w:val="both"/>
      </w:pPr>
      <w:r w:rsidRPr="00E53275">
        <w:t>Внеурочная деятельность организуется по направлениям развития личности (спортивно-оздоровительное,</w:t>
      </w:r>
      <w:r w:rsidR="00F3452E">
        <w:t xml:space="preserve"> </w:t>
      </w:r>
      <w:r w:rsidRPr="00E53275">
        <w:t>духовно-</w:t>
      </w:r>
      <w:proofErr w:type="spellStart"/>
      <w:r w:rsidRPr="00E53275">
        <w:t>нравственное</w:t>
      </w:r>
      <w:proofErr w:type="gramStart"/>
      <w:r w:rsidRPr="00E53275">
        <w:t>,о</w:t>
      </w:r>
      <w:proofErr w:type="gramEnd"/>
      <w:r w:rsidRPr="00E53275">
        <w:t>бщеинтеллектуальное</w:t>
      </w:r>
      <w:proofErr w:type="spellEnd"/>
      <w:r w:rsidRPr="00E53275">
        <w:t>, социальное и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186F9D" w:rsidRPr="00E53275" w:rsidRDefault="00186F9D" w:rsidP="00186F9D">
      <w:pPr>
        <w:pStyle w:val="a4"/>
        <w:ind w:firstLine="567"/>
        <w:jc w:val="both"/>
      </w:pPr>
      <w:proofErr w:type="gramStart"/>
      <w:r w:rsidRPr="00E53275">
        <w:t xml:space="preserve">При организации </w:t>
      </w:r>
      <w:r w:rsidR="00196A89">
        <w:t xml:space="preserve">внеурочной деятельности образовательная организация  руководствовалась </w:t>
      </w:r>
      <w:r w:rsidRPr="00E53275">
        <w:t xml:space="preserve">письмами </w:t>
      </w:r>
      <w:proofErr w:type="spellStart"/>
      <w:r w:rsidRPr="00E53275">
        <w:t>Минобрнауки</w:t>
      </w:r>
      <w:proofErr w:type="spellEnd"/>
      <w:r w:rsidRPr="00E53275">
        <w:t xml:space="preserve"> России от 12.05.2011</w:t>
      </w:r>
      <w:hyperlink r:id="rId11" w:history="1">
        <w:r w:rsidRPr="00E53275">
          <w:rPr>
            <w:color w:val="0000FF"/>
          </w:rPr>
          <w:t xml:space="preserve">N 03-296 </w:t>
        </w:r>
      </w:hyperlink>
      <w:r w:rsidRPr="00E53275">
        <w:t>"Об организации внеурочной деятельности при введении федерального государственного стандарта общего образования" и</w:t>
      </w:r>
      <w:r w:rsidR="00284CF6" w:rsidRPr="00E53275">
        <w:t xml:space="preserve"> </w:t>
      </w:r>
      <w:hyperlink r:id="rId12" w:history="1">
        <w:r w:rsidRPr="00E53275">
          <w:rPr>
            <w:color w:val="0000FF"/>
          </w:rPr>
          <w:t xml:space="preserve">N 09-1672 </w:t>
        </w:r>
      </w:hyperlink>
      <w:r w:rsidRPr="00E53275"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  <w:proofErr w:type="gramEnd"/>
    </w:p>
    <w:p w:rsidR="004977C0" w:rsidRDefault="004977C0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50CA4" w:rsidRDefault="00450CA4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A7BEB" w:rsidRDefault="004A7BEB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A7BEB" w:rsidRDefault="004A7BEB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A7BEB" w:rsidRDefault="004A7BEB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A7BEB" w:rsidRDefault="004A7BEB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A7BEB" w:rsidRDefault="004A7BEB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04588" w:rsidRPr="00E53275" w:rsidRDefault="00104588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  <w:r w:rsidRPr="00E53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универсального</w:t>
      </w:r>
      <w:r w:rsidRPr="00E53275">
        <w:rPr>
          <w:rFonts w:ascii="Times New Roman" w:hAnsi="Times New Roman" w:cs="Times New Roman"/>
          <w:b/>
          <w:bCs/>
          <w:sz w:val="24"/>
          <w:szCs w:val="24"/>
        </w:rPr>
        <w:t xml:space="preserve"> профиля</w:t>
      </w:r>
    </w:p>
    <w:p w:rsidR="00104588" w:rsidRPr="00E53275" w:rsidRDefault="00104588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 xml:space="preserve">для 10-11  классов на 2021-2022 учебный год в рамках реализации </w:t>
      </w:r>
    </w:p>
    <w:p w:rsidR="00104588" w:rsidRPr="00E53275" w:rsidRDefault="00104588" w:rsidP="00104588">
      <w:pPr>
        <w:pStyle w:val="a6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3275">
        <w:rPr>
          <w:rFonts w:ascii="Times New Roman" w:hAnsi="Times New Roman" w:cs="Times New Roman"/>
          <w:b/>
          <w:sz w:val="24"/>
          <w:szCs w:val="24"/>
        </w:rPr>
        <w:t>ФГОС среднего общего образования</w:t>
      </w:r>
    </w:p>
    <w:p w:rsidR="00104588" w:rsidRPr="00E53275" w:rsidRDefault="00104588" w:rsidP="0010458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3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(вариант 4)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298"/>
        <w:gridCol w:w="785"/>
        <w:gridCol w:w="1187"/>
        <w:gridCol w:w="1046"/>
        <w:gridCol w:w="1134"/>
        <w:gridCol w:w="1042"/>
        <w:gridCol w:w="7"/>
        <w:gridCol w:w="996"/>
        <w:gridCol w:w="7"/>
        <w:gridCol w:w="7"/>
      </w:tblGrid>
      <w:tr w:rsidR="00104588" w:rsidRPr="00E53275" w:rsidTr="001E1843">
        <w:trPr>
          <w:trHeight w:val="20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298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785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187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E532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59" w:type="dxa"/>
            <w:gridSpan w:val="5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proofErr w:type="spellStart"/>
            <w:r w:rsidRPr="00E532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год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неделю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год</w:t>
            </w:r>
          </w:p>
        </w:tc>
      </w:tr>
      <w:tr w:rsidR="00104588" w:rsidRPr="00E53275" w:rsidTr="001E1843">
        <w:trPr>
          <w:gridAfter w:val="1"/>
          <w:wAfter w:w="7" w:type="dxa"/>
          <w:trHeight w:val="20"/>
          <w:jc w:val="center"/>
        </w:trPr>
        <w:tc>
          <w:tcPr>
            <w:tcW w:w="10295" w:type="dxa"/>
            <w:gridSpan w:val="10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учебные предметы и курсы по выбору</w:t>
            </w:r>
          </w:p>
        </w:tc>
      </w:tr>
      <w:tr w:rsidR="00104588" w:rsidRPr="00E53275" w:rsidTr="001E1843">
        <w:trPr>
          <w:trHeight w:val="133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96A89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: алгебра и начала математического анализа, геометрия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7" w:type="dxa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46" w:type="dxa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303"/>
          <w:jc w:val="center"/>
        </w:trPr>
        <w:tc>
          <w:tcPr>
            <w:tcW w:w="4876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816</w:t>
            </w:r>
          </w:p>
        </w:tc>
      </w:tr>
      <w:tr w:rsidR="00104588" w:rsidRPr="00E53275" w:rsidTr="001E1843">
        <w:trPr>
          <w:gridAfter w:val="1"/>
          <w:wAfter w:w="7" w:type="dxa"/>
          <w:trHeight w:val="20"/>
          <w:jc w:val="center"/>
        </w:trPr>
        <w:tc>
          <w:tcPr>
            <w:tcW w:w="10295" w:type="dxa"/>
            <w:gridSpan w:val="10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 на базовом уровне по выбору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9" w:type="dxa"/>
            <w:gridSpan w:val="2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4876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104588" w:rsidRPr="00E53275" w:rsidTr="001E1843">
        <w:trPr>
          <w:gridAfter w:val="1"/>
          <w:wAfter w:w="7" w:type="dxa"/>
          <w:trHeight w:val="20"/>
          <w:jc w:val="center"/>
        </w:trPr>
        <w:tc>
          <w:tcPr>
            <w:tcW w:w="10295" w:type="dxa"/>
            <w:gridSpan w:val="10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 выбору</w:t>
            </w:r>
          </w:p>
        </w:tc>
      </w:tr>
      <w:tr w:rsidR="001776CE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 w:val="restart"/>
            <w:shd w:val="clear" w:color="auto" w:fill="auto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Элективные  и факультативные курсы</w:t>
            </w:r>
          </w:p>
        </w:tc>
        <w:tc>
          <w:tcPr>
            <w:tcW w:w="2298" w:type="dxa"/>
            <w:shd w:val="clear" w:color="auto" w:fill="auto"/>
          </w:tcPr>
          <w:p w:rsidR="001776CE" w:rsidRPr="00E53275" w:rsidRDefault="001776CE" w:rsidP="002B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85" w:type="dxa"/>
            <w:shd w:val="clear" w:color="auto" w:fill="auto"/>
          </w:tcPr>
          <w:p w:rsidR="001776CE" w:rsidRDefault="001776CE" w:rsidP="002B2C7D">
            <w:pPr>
              <w:spacing w:after="0" w:line="240" w:lineRule="auto"/>
              <w:jc w:val="center"/>
            </w:pPr>
            <w:proofErr w:type="gramStart"/>
            <w:r w:rsidRPr="00A07E4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CE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85" w:type="dxa"/>
            <w:shd w:val="clear" w:color="auto" w:fill="auto"/>
            <w:hideMark/>
          </w:tcPr>
          <w:p w:rsidR="001776CE" w:rsidRDefault="001776CE" w:rsidP="002B2C7D">
            <w:pPr>
              <w:spacing w:after="0" w:line="240" w:lineRule="auto"/>
              <w:jc w:val="center"/>
            </w:pPr>
            <w:proofErr w:type="gramStart"/>
            <w:r w:rsidRPr="00A07E4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  <w:hideMark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6CE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</w:tcPr>
          <w:p w:rsidR="001776CE" w:rsidRPr="00E53275" w:rsidRDefault="001776C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1776CE" w:rsidRPr="001E1843" w:rsidRDefault="001E1843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Математика</w:t>
            </w:r>
          </w:p>
        </w:tc>
        <w:tc>
          <w:tcPr>
            <w:tcW w:w="785" w:type="dxa"/>
            <w:shd w:val="clear" w:color="auto" w:fill="auto"/>
          </w:tcPr>
          <w:p w:rsidR="001776CE" w:rsidRDefault="001776CE" w:rsidP="002B2C7D">
            <w:pPr>
              <w:spacing w:after="0" w:line="240" w:lineRule="auto"/>
              <w:jc w:val="center"/>
            </w:pPr>
            <w:proofErr w:type="gramStart"/>
            <w:r w:rsidRPr="00A07E4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776CE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</w:tcPr>
          <w:p w:rsidR="001776CE" w:rsidRPr="00E53275" w:rsidRDefault="001776C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1776CE" w:rsidRDefault="00462FF3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shd w:val="clear" w:color="auto" w:fill="auto"/>
          </w:tcPr>
          <w:p w:rsidR="001776CE" w:rsidRDefault="001776CE" w:rsidP="002B2C7D">
            <w:pPr>
              <w:spacing w:after="0" w:line="240" w:lineRule="auto"/>
              <w:jc w:val="center"/>
            </w:pPr>
            <w:proofErr w:type="gramStart"/>
            <w:r w:rsidRPr="00A07E4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:rsidR="001776CE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6CE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1776CE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1776CE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9F551F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психологии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96A89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(тувинский язык)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104588" w:rsidRPr="00E53275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4588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04588" w:rsidRPr="00E53275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  <w:hideMark/>
          </w:tcPr>
          <w:p w:rsidR="00104588" w:rsidRPr="00E53275" w:rsidRDefault="001776C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E5A0E" w:rsidRPr="00E53275" w:rsidTr="001E1843">
        <w:trPr>
          <w:gridAfter w:val="2"/>
          <w:wAfter w:w="14" w:type="dxa"/>
          <w:trHeight w:val="276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CE5A0E" w:rsidRPr="00E53275" w:rsidRDefault="00CE5A0E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CE5A0E" w:rsidRDefault="00196A89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(тувинская)</w:t>
            </w:r>
            <w:r w:rsidR="00CE5A0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E5A0E" w:rsidRPr="00E53275" w:rsidRDefault="00196A89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CE5A0E" w:rsidRPr="00E53275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CE5A0E" w:rsidRPr="00E53275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E5A0E" w:rsidRPr="00E53275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CE5A0E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  <w:hideMark/>
          </w:tcPr>
          <w:p w:rsidR="00CE5A0E" w:rsidRDefault="00CE5A0E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4588" w:rsidRPr="00E53275" w:rsidTr="001E1843">
        <w:trPr>
          <w:gridAfter w:val="2"/>
          <w:wAfter w:w="14" w:type="dxa"/>
          <w:trHeight w:val="20"/>
          <w:jc w:val="center"/>
        </w:trPr>
        <w:tc>
          <w:tcPr>
            <w:tcW w:w="1793" w:type="dxa"/>
            <w:vMerge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5" w:type="dxa"/>
            <w:shd w:val="clear" w:color="auto" w:fill="auto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E53275">
              <w:rPr>
                <w:rFonts w:ascii="Times New Roman" w:hAnsi="Times New Roman" w:cs="Times New Roman"/>
                <w:b/>
                <w:sz w:val="24"/>
                <w:szCs w:val="24"/>
              </w:rPr>
              <w:t>+ФК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104588" w:rsidRPr="00E53275" w:rsidTr="001E1843">
        <w:trPr>
          <w:trHeight w:val="20"/>
          <w:jc w:val="center"/>
        </w:trPr>
        <w:tc>
          <w:tcPr>
            <w:tcW w:w="4876" w:type="dxa"/>
            <w:gridSpan w:val="3"/>
            <w:shd w:val="clear" w:color="auto" w:fill="auto"/>
            <w:vAlign w:val="center"/>
            <w:hideMark/>
          </w:tcPr>
          <w:p w:rsidR="00104588" w:rsidRPr="00E53275" w:rsidRDefault="00104588" w:rsidP="002B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Максимальная учебная нагрузка </w:t>
            </w:r>
            <w:proofErr w:type="gramStart"/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E53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6-ти дневной учебной неделе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588" w:rsidRPr="00E53275" w:rsidRDefault="00104588" w:rsidP="002B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1258</w:t>
            </w:r>
          </w:p>
        </w:tc>
      </w:tr>
    </w:tbl>
    <w:p w:rsidR="000E1B33" w:rsidRDefault="000E1B33" w:rsidP="000E1B3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Учебный план внеурочной деятельности 10-11 классов</w:t>
      </w:r>
    </w:p>
    <w:p w:rsidR="000E1B33" w:rsidRDefault="000E1B33" w:rsidP="000E1B33">
      <w:pPr>
        <w:pStyle w:val="a3"/>
        <w:ind w:left="-709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2650"/>
        <w:gridCol w:w="4145"/>
        <w:gridCol w:w="1090"/>
        <w:gridCol w:w="992"/>
      </w:tblGrid>
      <w:tr w:rsidR="000E1B33" w:rsidTr="00EA6CD1">
        <w:trPr>
          <w:trHeight w:val="290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Тема и форма реализации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</w:tr>
      <w:tr w:rsidR="000E1B33" w:rsidTr="00EA6CD1">
        <w:trPr>
          <w:trHeight w:val="329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Решение нестандартных задач по математике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654F02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E1B33" w:rsidTr="00EA6CD1">
        <w:trPr>
          <w:trHeight w:val="323"/>
        </w:trPr>
        <w:tc>
          <w:tcPr>
            <w:tcW w:w="4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2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C7" w:rsidRDefault="00E618C7" w:rsidP="00E618C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русскому языку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E618C7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E1B33" w:rsidTr="00EA6CD1">
        <w:trPr>
          <w:trHeight w:val="331"/>
        </w:trPr>
        <w:tc>
          <w:tcPr>
            <w:tcW w:w="4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2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химии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E618C7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1B33" w:rsidTr="00EA6CD1">
        <w:trPr>
          <w:trHeight w:val="331"/>
        </w:trPr>
        <w:tc>
          <w:tcPr>
            <w:tcW w:w="4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2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информатике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Pr="00F267BD" w:rsidRDefault="000E1B33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Pr="00F267BD" w:rsidRDefault="000E1B33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0E1B33" w:rsidTr="00EA6CD1">
        <w:trPr>
          <w:trHeight w:val="331"/>
        </w:trPr>
        <w:tc>
          <w:tcPr>
            <w:tcW w:w="445" w:type="dxa"/>
            <w:tcBorders>
              <w:top w:val="single" w:sz="4" w:space="0" w:color="000001"/>
            </w:tcBorders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2650" w:type="dxa"/>
            <w:tcBorders>
              <w:top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биологии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Pr="00F267BD" w:rsidRDefault="00F267BD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1B33" w:rsidTr="00EA6CD1">
        <w:trPr>
          <w:trHeight w:val="331"/>
        </w:trPr>
        <w:tc>
          <w:tcPr>
            <w:tcW w:w="445" w:type="dxa"/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2650" w:type="dxa"/>
            <w:tcBorders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физике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Pr="00B03217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1B33" w:rsidTr="00EA6CD1">
        <w:trPr>
          <w:trHeight w:val="331"/>
        </w:trPr>
        <w:tc>
          <w:tcPr>
            <w:tcW w:w="445" w:type="dxa"/>
            <w:tcBorders>
              <w:bottom w:val="single" w:sz="4" w:space="0" w:color="000001"/>
            </w:tcBorders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2650" w:type="dxa"/>
            <w:tcBorders>
              <w:bottom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:rsidR="000E1B33" w:rsidRDefault="000E1B33" w:rsidP="00EA6CD1"/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 по обществознанию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Pr="00F267BD" w:rsidRDefault="00F267BD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0E1B33" w:rsidTr="00EA6CD1">
        <w:trPr>
          <w:trHeight w:val="293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Духовно- нравственное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Традиции и культура народов России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Pr="00F267BD" w:rsidRDefault="00F267BD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</w:tr>
      <w:tr w:rsidR="000E1B33" w:rsidTr="00EA6CD1">
        <w:trPr>
          <w:trHeight w:val="293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Default="000E1B33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Волонтерское движение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33" w:rsidRPr="00F267BD" w:rsidRDefault="00F267BD" w:rsidP="00EA6CD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B33" w:rsidRDefault="000E1B33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4F02" w:rsidTr="00EA6CD1">
        <w:trPr>
          <w:trHeight w:val="96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</w:pPr>
            <w:r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Культура здорового питания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4F02" w:rsidRDefault="00654F0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4F02" w:rsidTr="00EA6CD1">
        <w:trPr>
          <w:trHeight w:val="291"/>
        </w:trPr>
        <w:tc>
          <w:tcPr>
            <w:tcW w:w="44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Спортивно-оздоровительное 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</w:t>
            </w:r>
          </w:p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4F02" w:rsidRDefault="00654F02" w:rsidP="00EA6C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4F02" w:rsidTr="00EA6CD1">
        <w:trPr>
          <w:trHeight w:val="36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</w:pPr>
          </w:p>
        </w:tc>
        <w:tc>
          <w:tcPr>
            <w:tcW w:w="2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Default="00654F02" w:rsidP="00EA6CD1">
            <w:pPr>
              <w:pStyle w:val="a3"/>
              <w:jc w:val="both"/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02" w:rsidRPr="00F267BD" w:rsidRDefault="00F267BD" w:rsidP="00EA6CD1">
            <w:pPr>
              <w:pStyle w:val="a3"/>
              <w:jc w:val="center"/>
              <w:rPr>
                <w:lang w:val="tt-RU"/>
              </w:rPr>
            </w:pPr>
            <w:r>
              <w:rPr>
                <w:rFonts w:ascii="Times New Roman" w:hAnsi="Times New Roman"/>
                <w:b/>
                <w:lang w:val="tt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4F02" w:rsidRPr="00F267BD" w:rsidRDefault="00F267BD" w:rsidP="00EA6CD1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  <w:lang w:val="tt-RU"/>
              </w:rPr>
              <w:t>4</w:t>
            </w:r>
          </w:p>
        </w:tc>
      </w:tr>
    </w:tbl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C16502">
      <w:pPr>
        <w:rPr>
          <w:sz w:val="24"/>
          <w:szCs w:val="24"/>
          <w:lang w:val="tt-RU"/>
        </w:rPr>
      </w:pPr>
    </w:p>
    <w:p w:rsidR="00BD5FD6" w:rsidRDefault="00BD5FD6" w:rsidP="00C16502">
      <w:pPr>
        <w:rPr>
          <w:sz w:val="24"/>
          <w:szCs w:val="24"/>
          <w:lang w:val="tt-RU"/>
        </w:rPr>
      </w:pPr>
    </w:p>
    <w:p w:rsidR="00BD5FD6" w:rsidRDefault="00BD5FD6" w:rsidP="00C16502">
      <w:pPr>
        <w:rPr>
          <w:sz w:val="24"/>
          <w:szCs w:val="24"/>
          <w:lang w:val="tt-RU"/>
        </w:rPr>
      </w:pPr>
    </w:p>
    <w:p w:rsidR="00BD5FD6" w:rsidRDefault="00BD5FD6" w:rsidP="00C16502">
      <w:pPr>
        <w:rPr>
          <w:sz w:val="24"/>
          <w:szCs w:val="24"/>
          <w:lang w:val="tt-RU"/>
        </w:rPr>
      </w:pPr>
    </w:p>
    <w:p w:rsidR="00BD5FD6" w:rsidRPr="00BD5FD6" w:rsidRDefault="00BD5FD6" w:rsidP="00C16502">
      <w:pPr>
        <w:rPr>
          <w:sz w:val="24"/>
          <w:szCs w:val="24"/>
          <w:lang w:val="tt-RU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Учебный  план  для обучающегося надомного обучения</w:t>
      </w: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МБОУСОШ с. </w:t>
      </w:r>
      <w:proofErr w:type="spellStart"/>
      <w:r>
        <w:rPr>
          <w:rFonts w:ascii="Times New Roman" w:hAnsi="Times New Roman"/>
          <w:b/>
          <w:sz w:val="24"/>
        </w:rPr>
        <w:t>Хондергей</w:t>
      </w:r>
      <w:proofErr w:type="spellEnd"/>
      <w:r>
        <w:rPr>
          <w:rFonts w:ascii="Times New Roman" w:hAnsi="Times New Roman"/>
          <w:b/>
          <w:sz w:val="24"/>
        </w:rPr>
        <w:t xml:space="preserve"> на 2021-2022 учебный год</w:t>
      </w:r>
    </w:p>
    <w:p w:rsidR="007B4CAE" w:rsidRDefault="007B4CAE" w:rsidP="007B4CAE">
      <w:pPr>
        <w:spacing w:after="0" w:line="240" w:lineRule="auto"/>
        <w:rPr>
          <w:rFonts w:ascii="Times New Roman" w:hAnsi="Times New Roman"/>
          <w:sz w:val="24"/>
        </w:rPr>
      </w:pP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Учебный план для организации обучения на дому — нормативный документ, который определяет перечень, трудоемкость, последовательность и распределение по периодам обучения учебных предметов, курсов, иных видов деятельности обучающихся.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МБОУСОШ с. </w:t>
      </w:r>
      <w:proofErr w:type="spellStart"/>
      <w:r>
        <w:rPr>
          <w:rFonts w:ascii="Times New Roman" w:hAnsi="Times New Roman"/>
          <w:sz w:val="24"/>
        </w:rPr>
        <w:t>Хондергей</w:t>
      </w:r>
      <w:proofErr w:type="spellEnd"/>
      <w:r>
        <w:rPr>
          <w:rFonts w:ascii="Times New Roman" w:hAnsi="Times New Roman"/>
          <w:sz w:val="24"/>
        </w:rPr>
        <w:t xml:space="preserve">  в 2021-2022 учебном году организовано обучение на дому для ребенка-инвалида, который по состоянию здоровья не имеет возможности обучиться в условиях класса общеобразовательной школы.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Основанием для организации обучения на дому является заключение медицинской организации, а также заявление родителей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законных представителей).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обучения регламентируется индивидуальным учебным планом, учебным годовым календарным графиком и расписанием занятий, которые разработаны МБОУСОШ с. </w:t>
      </w:r>
      <w:proofErr w:type="spellStart"/>
      <w:r>
        <w:rPr>
          <w:rFonts w:ascii="Times New Roman" w:hAnsi="Times New Roman"/>
          <w:sz w:val="24"/>
        </w:rPr>
        <w:t>Хондергей</w:t>
      </w:r>
      <w:proofErr w:type="spellEnd"/>
      <w:r>
        <w:rPr>
          <w:rFonts w:ascii="Times New Roman" w:hAnsi="Times New Roman"/>
          <w:sz w:val="24"/>
        </w:rPr>
        <w:t xml:space="preserve"> в соответствии с Положением об организации обучения детей на дому.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Образование на дому – это форма обучения, которую ребенок получает в домашних условиях, а сам процесс обучения осуществляется по индивидуальному образовательному плану.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обучения</w:t>
      </w:r>
      <w:r>
        <w:rPr>
          <w:rFonts w:ascii="Times New Roman" w:hAnsi="Times New Roman"/>
          <w:sz w:val="24"/>
        </w:rPr>
        <w:t>: 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стандартов. 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школе.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Содержание обучения на каждом уровне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Образование детей на дому по медицинским показаниям организуется на основе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приказа  по школе. Для каждого обучающегося составляются учебный план и расписание учебных занятий, которое обязательно согласовывается с родителями (законными представителями) учащихся.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Школой определена учебная нагрузка в 1 – 4 классах- 10 часов, в 5-7 классах- 12 часов, в 8-9 классах- 13, часов,  в 10-11 классах- 12 часов.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в первом классе осуществляется с соблюдением следующих требований: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учебные занятия проводятся по 5-дневной учебной неделе;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использование «ступенчатого» режима обучения в первом полугодии (в сентябре, октябре – по 35 минут каждый, в ноябре-декабре – по 35 минут каждый; январь-май – по 40 минут каждый);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обучение проводится без балльного оценивания знаний обучающихся и домашних заданий; - дополнительные недельные каникулы в середине третьей четверти.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начальной ступени обучения учащимся 1-х классов обеспечивается формирование основ грамотности, коррекция нарушений психического и физического развития, определение оптимального варианта обучения для каждого ребенка.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Психолого-педагогическое сопровождение обучающихся, находящихся на индивидуальном </w:t>
      </w:r>
      <w:proofErr w:type="gramStart"/>
      <w:r>
        <w:rPr>
          <w:rFonts w:ascii="Times New Roman" w:hAnsi="Times New Roman"/>
          <w:sz w:val="24"/>
        </w:rPr>
        <w:t>обучении</w:t>
      </w:r>
      <w:proofErr w:type="gramEnd"/>
      <w:r>
        <w:rPr>
          <w:rFonts w:ascii="Times New Roman" w:hAnsi="Times New Roman"/>
          <w:sz w:val="24"/>
        </w:rPr>
        <w:t xml:space="preserve"> на дому по медицинским показаниям, осуществляет педагог-психолог.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обучения школьников учитываются склонности и интересы детей, развиваются навыки самостоятельной работы с учебником, справочной и художественной литературой, проводится работа по профессиональной ориентации подростков и подготовке их к дальнейшей деятельности, участию в трудовых коллективах с учетом состояния здоровья.</w:t>
      </w:r>
    </w:p>
    <w:p w:rsidR="007B4CAE" w:rsidRDefault="007B4CAE" w:rsidP="007B4C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Основными целями образования на дому является формирование общей культуры личности обучающихся на основе усвоения обязательного минимума содержания </w:t>
      </w:r>
      <w:r>
        <w:rPr>
          <w:rFonts w:ascii="Times New Roman" w:hAnsi="Times New Roman"/>
          <w:sz w:val="24"/>
        </w:rPr>
        <w:lastRenderedPageBreak/>
        <w:t xml:space="preserve">образовательных программ, их адаптации к жизни в обществе, воспитание </w:t>
      </w:r>
      <w:r>
        <w:rPr>
          <w:rFonts w:ascii="yandex-sans" w:hAnsi="yandex-sans"/>
          <w:sz w:val="23"/>
        </w:rPr>
        <w:t>гражданственности, трудолюбия, уважения к правам и свободам человека, любви 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yandex-sans" w:hAnsi="yandex-sans"/>
          <w:sz w:val="23"/>
        </w:rPr>
        <w:t>окружающей природе, стране, семье, формирования здорового образа жизни.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При составлении учебного плана учитывались принципы организации обучения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детей на дому: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-принцип индивидуально-личностного гуманистического подхода;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-принцип разносторонности реабилитационных мероприятий;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-принцип единства биологических, психологических и педагогических методов.</w:t>
      </w:r>
    </w:p>
    <w:p w:rsidR="007B4CAE" w:rsidRDefault="007B4CAE" w:rsidP="007B4CAE">
      <w:pPr>
        <w:spacing w:after="0" w:line="240" w:lineRule="auto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 </w:t>
      </w:r>
    </w:p>
    <w:p w:rsidR="007B4CAE" w:rsidRDefault="007B4CAE" w:rsidP="007B4CA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Учебный план обучающегося на дому для 4 класса </w:t>
      </w: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 2021-2022 учебный год</w:t>
      </w: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4CAE" w:rsidTr="00EA6CD1">
        <w:tc>
          <w:tcPr>
            <w:tcW w:w="31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Учебные предметы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7B4CAE" w:rsidTr="00EA6CD1">
        <w:tc>
          <w:tcPr>
            <w:tcW w:w="31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/>
        </w:tc>
        <w:tc>
          <w:tcPr>
            <w:tcW w:w="63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в неделю/год</w:t>
            </w:r>
          </w:p>
          <w:p w:rsidR="007B4CAE" w:rsidRDefault="007B4CAE" w:rsidP="00EA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сск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Ли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</w:rPr>
              <w:t>ат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7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Английский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Родной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4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Родная литература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ик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ж</w:t>
            </w:r>
            <w:r>
              <w:rPr>
                <w:rFonts w:ascii="Times New Roman" w:hAnsi="Times New Roman"/>
                <w:spacing w:val="2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ю</w:t>
            </w:r>
            <w:r>
              <w:rPr>
                <w:rFonts w:ascii="Times New Roman" w:hAnsi="Times New Roman"/>
                <w:spacing w:val="1"/>
                <w:sz w:val="24"/>
              </w:rPr>
              <w:t>щи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widowControl w:val="0"/>
              <w:spacing w:before="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Коррекционно-развивающее занятие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 w:rsidR="007B4CAE" w:rsidTr="00EA6CD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ч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CAE" w:rsidRDefault="007B4CAE" w:rsidP="00EA6CD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10/340</w:t>
            </w:r>
          </w:p>
        </w:tc>
      </w:tr>
    </w:tbl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7B4CAE">
      <w:pPr>
        <w:rPr>
          <w:sz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7B4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4CAE" w:rsidRDefault="007B4CAE" w:rsidP="00C16502">
      <w:pPr>
        <w:rPr>
          <w:sz w:val="24"/>
          <w:szCs w:val="24"/>
        </w:rPr>
      </w:pPr>
    </w:p>
    <w:p w:rsidR="007B4CAE" w:rsidRPr="00E53275" w:rsidRDefault="007B4CAE" w:rsidP="00C16502">
      <w:pPr>
        <w:rPr>
          <w:sz w:val="24"/>
          <w:szCs w:val="24"/>
        </w:rPr>
      </w:pPr>
    </w:p>
    <w:sectPr w:rsidR="007B4CAE" w:rsidRPr="00E53275" w:rsidSect="00A43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5B" w:rsidRDefault="0019455B" w:rsidP="002177F1">
      <w:pPr>
        <w:spacing w:after="0" w:line="240" w:lineRule="auto"/>
      </w:pPr>
      <w:r>
        <w:separator/>
      </w:r>
    </w:p>
  </w:endnote>
  <w:endnote w:type="continuationSeparator" w:id="0">
    <w:p w:rsidR="0019455B" w:rsidRDefault="0019455B" w:rsidP="002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5B" w:rsidRDefault="0019455B" w:rsidP="002177F1">
      <w:pPr>
        <w:spacing w:after="0" w:line="240" w:lineRule="auto"/>
      </w:pPr>
      <w:r>
        <w:separator/>
      </w:r>
    </w:p>
  </w:footnote>
  <w:footnote w:type="continuationSeparator" w:id="0">
    <w:p w:rsidR="0019455B" w:rsidRDefault="0019455B" w:rsidP="0021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2B1"/>
    <w:multiLevelType w:val="multilevel"/>
    <w:tmpl w:val="788C36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4C11D47"/>
    <w:multiLevelType w:val="hybridMultilevel"/>
    <w:tmpl w:val="AEDE067A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0945FB"/>
    <w:multiLevelType w:val="multilevel"/>
    <w:tmpl w:val="04C8B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65"/>
    <w:rsid w:val="000419C5"/>
    <w:rsid w:val="00053947"/>
    <w:rsid w:val="0007053A"/>
    <w:rsid w:val="00080E01"/>
    <w:rsid w:val="000A7C50"/>
    <w:rsid w:val="000D1919"/>
    <w:rsid w:val="000D5074"/>
    <w:rsid w:val="000E1B33"/>
    <w:rsid w:val="000E4082"/>
    <w:rsid w:val="000E7E3E"/>
    <w:rsid w:val="00104588"/>
    <w:rsid w:val="001216FE"/>
    <w:rsid w:val="00153B84"/>
    <w:rsid w:val="001776CE"/>
    <w:rsid w:val="00186F9D"/>
    <w:rsid w:val="0019455B"/>
    <w:rsid w:val="00196A89"/>
    <w:rsid w:val="001A5CD4"/>
    <w:rsid w:val="001E1843"/>
    <w:rsid w:val="002009CE"/>
    <w:rsid w:val="00217131"/>
    <w:rsid w:val="002177F1"/>
    <w:rsid w:val="00254B27"/>
    <w:rsid w:val="00271AF8"/>
    <w:rsid w:val="0027511A"/>
    <w:rsid w:val="00281D71"/>
    <w:rsid w:val="002829D2"/>
    <w:rsid w:val="00284CF6"/>
    <w:rsid w:val="00296A2D"/>
    <w:rsid w:val="002A3ADF"/>
    <w:rsid w:val="002B2C7D"/>
    <w:rsid w:val="002B7095"/>
    <w:rsid w:val="002C3BEC"/>
    <w:rsid w:val="002E3E12"/>
    <w:rsid w:val="002F0E1C"/>
    <w:rsid w:val="00301709"/>
    <w:rsid w:val="00302327"/>
    <w:rsid w:val="00304146"/>
    <w:rsid w:val="00305B6C"/>
    <w:rsid w:val="003336FD"/>
    <w:rsid w:val="003355E3"/>
    <w:rsid w:val="003E4E76"/>
    <w:rsid w:val="003E53A5"/>
    <w:rsid w:val="003E7769"/>
    <w:rsid w:val="004029C2"/>
    <w:rsid w:val="00417961"/>
    <w:rsid w:val="00450CA4"/>
    <w:rsid w:val="00453825"/>
    <w:rsid w:val="00462FF3"/>
    <w:rsid w:val="004748FF"/>
    <w:rsid w:val="00477CE9"/>
    <w:rsid w:val="004977C0"/>
    <w:rsid w:val="004A7BEB"/>
    <w:rsid w:val="004C16FC"/>
    <w:rsid w:val="004C6474"/>
    <w:rsid w:val="00514BD4"/>
    <w:rsid w:val="00523CB9"/>
    <w:rsid w:val="00540E02"/>
    <w:rsid w:val="005752E2"/>
    <w:rsid w:val="005817EB"/>
    <w:rsid w:val="005A23BA"/>
    <w:rsid w:val="005C58BE"/>
    <w:rsid w:val="005F2842"/>
    <w:rsid w:val="0060273E"/>
    <w:rsid w:val="00603F66"/>
    <w:rsid w:val="006167FE"/>
    <w:rsid w:val="006278DE"/>
    <w:rsid w:val="00654F02"/>
    <w:rsid w:val="00684F45"/>
    <w:rsid w:val="006F7F50"/>
    <w:rsid w:val="007026A8"/>
    <w:rsid w:val="00716C92"/>
    <w:rsid w:val="00751D9B"/>
    <w:rsid w:val="00753E94"/>
    <w:rsid w:val="00756B92"/>
    <w:rsid w:val="007619E6"/>
    <w:rsid w:val="00763EAD"/>
    <w:rsid w:val="00783BD0"/>
    <w:rsid w:val="00791F61"/>
    <w:rsid w:val="007B4CAE"/>
    <w:rsid w:val="00832A2B"/>
    <w:rsid w:val="00834738"/>
    <w:rsid w:val="00856640"/>
    <w:rsid w:val="008B4CD2"/>
    <w:rsid w:val="008E320B"/>
    <w:rsid w:val="009209A0"/>
    <w:rsid w:val="0092274A"/>
    <w:rsid w:val="0093289D"/>
    <w:rsid w:val="00990EF1"/>
    <w:rsid w:val="00992398"/>
    <w:rsid w:val="009B3E14"/>
    <w:rsid w:val="009D3B2E"/>
    <w:rsid w:val="009F551F"/>
    <w:rsid w:val="00A41530"/>
    <w:rsid w:val="00A43FD2"/>
    <w:rsid w:val="00A73BFD"/>
    <w:rsid w:val="00AE0059"/>
    <w:rsid w:val="00B03217"/>
    <w:rsid w:val="00B05E72"/>
    <w:rsid w:val="00B11310"/>
    <w:rsid w:val="00B433A4"/>
    <w:rsid w:val="00B91FE6"/>
    <w:rsid w:val="00B95DA1"/>
    <w:rsid w:val="00B97719"/>
    <w:rsid w:val="00BB52B8"/>
    <w:rsid w:val="00BD5FD6"/>
    <w:rsid w:val="00BF3D3E"/>
    <w:rsid w:val="00C00CFB"/>
    <w:rsid w:val="00C04B85"/>
    <w:rsid w:val="00C15395"/>
    <w:rsid w:val="00C16502"/>
    <w:rsid w:val="00C26467"/>
    <w:rsid w:val="00C66711"/>
    <w:rsid w:val="00C66748"/>
    <w:rsid w:val="00C668E5"/>
    <w:rsid w:val="00C85EB4"/>
    <w:rsid w:val="00C95C8A"/>
    <w:rsid w:val="00CA1CBE"/>
    <w:rsid w:val="00CB78A5"/>
    <w:rsid w:val="00CE477C"/>
    <w:rsid w:val="00CE5A0E"/>
    <w:rsid w:val="00CE77D2"/>
    <w:rsid w:val="00D15CB4"/>
    <w:rsid w:val="00D56F65"/>
    <w:rsid w:val="00D677D0"/>
    <w:rsid w:val="00D726FC"/>
    <w:rsid w:val="00DD5A64"/>
    <w:rsid w:val="00DD664B"/>
    <w:rsid w:val="00DE6813"/>
    <w:rsid w:val="00E076ED"/>
    <w:rsid w:val="00E20B26"/>
    <w:rsid w:val="00E337C2"/>
    <w:rsid w:val="00E3699A"/>
    <w:rsid w:val="00E44510"/>
    <w:rsid w:val="00E53275"/>
    <w:rsid w:val="00E618C7"/>
    <w:rsid w:val="00E64ED4"/>
    <w:rsid w:val="00E84236"/>
    <w:rsid w:val="00E85477"/>
    <w:rsid w:val="00EA6CD1"/>
    <w:rsid w:val="00EC6138"/>
    <w:rsid w:val="00EC7C27"/>
    <w:rsid w:val="00ED6B4F"/>
    <w:rsid w:val="00EF7792"/>
    <w:rsid w:val="00F13F26"/>
    <w:rsid w:val="00F267BD"/>
    <w:rsid w:val="00F3452E"/>
    <w:rsid w:val="00F40CC4"/>
    <w:rsid w:val="00F42E24"/>
    <w:rsid w:val="00F431F3"/>
    <w:rsid w:val="00F61CBA"/>
    <w:rsid w:val="00F731CC"/>
    <w:rsid w:val="00F91F72"/>
    <w:rsid w:val="00F93288"/>
    <w:rsid w:val="00FA1994"/>
    <w:rsid w:val="00FC05D5"/>
    <w:rsid w:val="00FD1045"/>
    <w:rsid w:val="00FD1AB0"/>
    <w:rsid w:val="00FD344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6F65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D5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D56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56F65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D56F65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ConsPlusNormal">
    <w:name w:val="ConsPlusNormal"/>
    <w:rsid w:val="00D56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rsid w:val="00DD6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Zag11">
    <w:name w:val="Zag_11"/>
    <w:rsid w:val="00DD664B"/>
  </w:style>
  <w:style w:type="character" w:customStyle="1" w:styleId="dash041e0431044b0447043d044b0439char1">
    <w:name w:val="dash041e_0431_044b_0447_043d_044b_0439__char1"/>
    <w:rsid w:val="00BF3D3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6">
    <w:name w:val="List Paragraph"/>
    <w:basedOn w:val="a"/>
    <w:link w:val="a7"/>
    <w:uiPriority w:val="34"/>
    <w:qFormat/>
    <w:rsid w:val="00BF3D3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96A2D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21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7F1"/>
  </w:style>
  <w:style w:type="paragraph" w:styleId="aa">
    <w:name w:val="footer"/>
    <w:basedOn w:val="a"/>
    <w:link w:val="ab"/>
    <w:uiPriority w:val="99"/>
    <w:unhideWhenUsed/>
    <w:rsid w:val="0021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7F1"/>
  </w:style>
  <w:style w:type="paragraph" w:styleId="ac">
    <w:name w:val="Balloon Text"/>
    <w:basedOn w:val="a"/>
    <w:link w:val="ad"/>
    <w:uiPriority w:val="99"/>
    <w:semiHidden/>
    <w:unhideWhenUsed/>
    <w:rsid w:val="006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2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6F65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D5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D56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56F65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D56F65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ConsPlusNormal">
    <w:name w:val="ConsPlusNormal"/>
    <w:rsid w:val="00D56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rsid w:val="00DD6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Zag11">
    <w:name w:val="Zag_11"/>
    <w:rsid w:val="00DD664B"/>
  </w:style>
  <w:style w:type="character" w:customStyle="1" w:styleId="dash041e0431044b0447043d044b0439char1">
    <w:name w:val="dash041e_0431_044b_0447_043d_044b_0439__char1"/>
    <w:rsid w:val="00BF3D3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6">
    <w:name w:val="List Paragraph"/>
    <w:basedOn w:val="a"/>
    <w:link w:val="a7"/>
    <w:uiPriority w:val="34"/>
    <w:qFormat/>
    <w:rsid w:val="00BF3D3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96A2D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21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7F1"/>
  </w:style>
  <w:style w:type="paragraph" w:styleId="aa">
    <w:name w:val="footer"/>
    <w:basedOn w:val="a"/>
    <w:link w:val="ab"/>
    <w:uiPriority w:val="99"/>
    <w:unhideWhenUsed/>
    <w:rsid w:val="0021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7F1"/>
  </w:style>
  <w:style w:type="paragraph" w:styleId="ac">
    <w:name w:val="Balloon Text"/>
    <w:basedOn w:val="a"/>
    <w:link w:val="ad"/>
    <w:uiPriority w:val="99"/>
    <w:semiHidden/>
    <w:unhideWhenUsed/>
    <w:rsid w:val="006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26</Pages>
  <Words>9027</Words>
  <Characters>51456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RePack by Diakov</cp:lastModifiedBy>
  <cp:revision>41</cp:revision>
  <cp:lastPrinted>2021-09-10T09:26:00Z</cp:lastPrinted>
  <dcterms:created xsi:type="dcterms:W3CDTF">2021-08-29T19:29:00Z</dcterms:created>
  <dcterms:modified xsi:type="dcterms:W3CDTF">2021-09-10T10:07:00Z</dcterms:modified>
</cp:coreProperties>
</file>