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47" w:rsidRDefault="00D04247" w:rsidP="00C6539E">
      <w:pPr>
        <w:autoSpaceDE w:val="0"/>
        <w:spacing w:after="200" w:line="276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247" w:rsidRDefault="00D04247" w:rsidP="00D04247">
      <w:pPr>
        <w:autoSpaceDE w:val="0"/>
        <w:spacing w:after="200" w:line="276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4247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64350" cy="9438481"/>
            <wp:effectExtent l="0" t="0" r="0" b="0"/>
            <wp:docPr id="2" name="Рисунок 2" descr="C:\Users\1\Documents\Scanned Documents\ву 6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ву 6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943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AB6" w:rsidRPr="00D04247" w:rsidRDefault="00D04247" w:rsidP="00C6539E">
      <w:pPr>
        <w:autoSpaceDE w:val="0"/>
        <w:spacing w:after="200" w:line="276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D0424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bookmarkEnd w:id="0"/>
    <w:p w:rsidR="00EF5AB6" w:rsidRPr="00EF5AB6" w:rsidRDefault="00C6539E" w:rsidP="00C6539E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«Разговор о правильном питании» спортивно-оздоровительного направления, составлена в соответствии с требованиями ФГОС на основе программы: «Формула правильного питания» (</w:t>
      </w:r>
      <w:proofErr w:type="spellStart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М.М.Безруких</w:t>
      </w:r>
      <w:proofErr w:type="spellEnd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Т.А.Филиппова</w:t>
      </w:r>
      <w:proofErr w:type="spellEnd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А.Г.Макеева</w:t>
      </w:r>
      <w:proofErr w:type="spellEnd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gramStart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:.ОЛМА</w:t>
      </w:r>
      <w:proofErr w:type="gramEnd"/>
      <w:r w:rsidR="00EF5AB6" w:rsidRPr="00EF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 Групп 2013). Она ориентирована на учащихся 5-6 классов. </w:t>
      </w:r>
      <w:r w:rsidR="00EF5AB6" w:rsidRPr="00EF5AB6">
        <w:rPr>
          <w:rFonts w:ascii="Times New Roman" w:eastAsia="Calibri" w:hAnsi="Times New Roman" w:cs="Times New Roman"/>
          <w:sz w:val="24"/>
          <w:szCs w:val="24"/>
        </w:rPr>
        <w:t xml:space="preserve">Программа направлена </w:t>
      </w:r>
      <w:proofErr w:type="gramStart"/>
      <w:r w:rsidR="00EF5AB6" w:rsidRPr="00EF5AB6">
        <w:rPr>
          <w:rFonts w:ascii="Times New Roman" w:eastAsia="Calibri" w:hAnsi="Times New Roman" w:cs="Times New Roman"/>
          <w:sz w:val="24"/>
          <w:szCs w:val="24"/>
        </w:rPr>
        <w:t>на  формирование</w:t>
      </w:r>
      <w:proofErr w:type="gramEnd"/>
      <w:r w:rsidR="00EF5AB6" w:rsidRPr="00EF5AB6">
        <w:rPr>
          <w:rFonts w:ascii="Times New Roman" w:eastAsia="Calibri" w:hAnsi="Times New Roman" w:cs="Times New Roman"/>
          <w:sz w:val="24"/>
          <w:szCs w:val="24"/>
        </w:rPr>
        <w:t xml:space="preserve"> культуры здоровья, осознание важности образования и воспитания правильного питания, формирования системы позитивных национальных ценностей, идеалов сохранения собственного здоровья, здоровья близких, как важнейшее национальное достояние Росси</w:t>
      </w:r>
      <w:r>
        <w:rPr>
          <w:rFonts w:ascii="Times New Roman" w:eastAsia="Calibri" w:hAnsi="Times New Roman" w:cs="Times New Roman"/>
          <w:sz w:val="24"/>
          <w:szCs w:val="24"/>
        </w:rPr>
        <w:t>и.</w:t>
      </w:r>
    </w:p>
    <w:p w:rsidR="00EF5AB6" w:rsidRPr="00EF5AB6" w:rsidRDefault="00C6539E" w:rsidP="00C6539E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EF5AB6" w:rsidRPr="00EF5AB6">
        <w:rPr>
          <w:rFonts w:ascii="Times New Roman" w:eastAsia="Calibri" w:hAnsi="Times New Roman" w:cs="Times New Roman"/>
          <w:sz w:val="24"/>
          <w:szCs w:val="24"/>
        </w:rPr>
        <w:t>Программа  дополняет</w:t>
      </w:r>
      <w:proofErr w:type="gramEnd"/>
      <w:r w:rsidR="00EF5AB6" w:rsidRPr="00EF5AB6">
        <w:rPr>
          <w:rFonts w:ascii="Times New Roman" w:eastAsia="Calibri" w:hAnsi="Times New Roman" w:cs="Times New Roman"/>
          <w:sz w:val="24"/>
          <w:szCs w:val="24"/>
        </w:rPr>
        <w:t xml:space="preserve"> и раскрывает содержание отдельных тем предметных областей   «Биология»,  в ходе её изучения школьники овладевают основами практико-ориентированных знаний о человеке,  о правилах питания, направленных на сохранение и укрепление здоровья, на формирование готовности соблюдать их,  учатся осмысливать причинно-следственные связи формирования навыков правильного питания как составной части здорового образа жизни. </w:t>
      </w:r>
    </w:p>
    <w:p w:rsidR="00EF5AB6" w:rsidRPr="00EF5AB6" w:rsidRDefault="00EF5AB6" w:rsidP="00C6539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 внеурочной деятельности - </w:t>
      </w:r>
      <w:r w:rsidRPr="00EF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и подростков основ культуры питания как одной из составляющих здорового образа жизни.</w:t>
      </w:r>
    </w:p>
    <w:p w:rsidR="00EF5AB6" w:rsidRPr="00EF5AB6" w:rsidRDefault="00EF5AB6" w:rsidP="00C6539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F5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внеурочной деятельности:</w:t>
      </w:r>
    </w:p>
    <w:p w:rsidR="00EF5AB6" w:rsidRPr="00EF5AB6" w:rsidRDefault="00EF5AB6" w:rsidP="00C6539E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1.Формировать и развивать представления детей и подростков о здоровье как одной из важнейших человеческих ценностей, формировать готовность заботиться и укреплять собственное здоровье; 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>2.Формировать у   школьников знаний о правилах рационального питания, их роли в сохранении и укрепления здоровья, а также готовности соблюдать эти правила;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>3. Научить освоение детьми и подростками практических навыков рационального питания;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>4.Формировать представления о социокультурных аспектах питания как составляющей общей культуры человека: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>- информировать детей и подростков о народных традициях, связанных с питанием и здоровьем;</w:t>
      </w:r>
    </w:p>
    <w:p w:rsidR="00EF5AB6" w:rsidRPr="00EF5AB6" w:rsidRDefault="00EF5AB6" w:rsidP="00C6539E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- расширять </w:t>
      </w:r>
      <w:proofErr w:type="gramStart"/>
      <w:r w:rsidRPr="00EF5AB6">
        <w:rPr>
          <w:rFonts w:ascii="Times New Roman" w:eastAsia="Calibri" w:hAnsi="Times New Roman" w:cs="Times New Roman"/>
          <w:sz w:val="24"/>
          <w:szCs w:val="24"/>
        </w:rPr>
        <w:t>знания  об</w:t>
      </w:r>
      <w:proofErr w:type="gramEnd"/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 истории и традициях своего народа;</w:t>
      </w:r>
    </w:p>
    <w:p w:rsidR="00EF5AB6" w:rsidRPr="00EF5AB6" w:rsidRDefault="00EF5AB6" w:rsidP="00C6539E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EF5AB6">
        <w:rPr>
          <w:rFonts w:ascii="Times New Roman" w:eastAsia="Calibri" w:hAnsi="Times New Roman" w:cs="Times New Roman"/>
          <w:sz w:val="24"/>
          <w:szCs w:val="24"/>
        </w:rPr>
        <w:t>формировать  чувства</w:t>
      </w:r>
      <w:proofErr w:type="gramEnd"/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 уважения к культуре своего народа и культуре традициям других народов. 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>5.Развивать творческие способности и кругозор у детей и подростков, их интересы и познавательную деятельность;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>6. Развивать коммуникативные  навыки у детей и подростков, умения эффективно взаимодействовать со сверстниками и взрослыми в процессе решения проблемы;</w:t>
      </w:r>
      <w:r w:rsidRPr="00EF5AB6">
        <w:rPr>
          <w:rFonts w:ascii="Times New Roman" w:eastAsia="Calibri" w:hAnsi="Times New Roman" w:cs="Times New Roman"/>
          <w:sz w:val="24"/>
          <w:szCs w:val="24"/>
        </w:rPr>
        <w:br/>
        <w:t xml:space="preserve">7.  </w:t>
      </w:r>
      <w:proofErr w:type="gramStart"/>
      <w:r w:rsidRPr="00EF5AB6">
        <w:rPr>
          <w:rFonts w:ascii="Times New Roman" w:eastAsia="Calibri" w:hAnsi="Times New Roman" w:cs="Times New Roman"/>
          <w:sz w:val="24"/>
          <w:szCs w:val="24"/>
        </w:rPr>
        <w:t>Просвещать  родителей</w:t>
      </w:r>
      <w:proofErr w:type="gramEnd"/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 в вопросах  организации рационального питания детей и подростков.</w:t>
      </w:r>
    </w:p>
    <w:p w:rsidR="007D3D85" w:rsidRDefault="007D3D85" w:rsidP="00C6539E">
      <w:pPr>
        <w:autoSpaceDE w:val="0"/>
        <w:spacing w:after="20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5AB6" w:rsidRPr="007D3D85" w:rsidRDefault="00EF5AB6" w:rsidP="00C6539E">
      <w:pPr>
        <w:autoSpaceDE w:val="0"/>
        <w:spacing w:after="20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D85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</w:t>
      </w:r>
      <w:r w:rsidR="007D3D85" w:rsidRPr="007D3D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D3D85">
        <w:rPr>
          <w:rFonts w:ascii="Times New Roman" w:eastAsia="Calibri" w:hAnsi="Times New Roman" w:cs="Times New Roman"/>
          <w:b/>
          <w:bCs/>
          <w:sz w:val="24"/>
          <w:szCs w:val="24"/>
        </w:rPr>
        <w:t>обучения:</w:t>
      </w:r>
    </w:p>
    <w:p w:rsidR="00EF5AB6" w:rsidRPr="007D3D85" w:rsidRDefault="00EF5AB6" w:rsidP="00C6539E">
      <w:pPr>
        <w:autoSpaceDE w:val="0"/>
        <w:spacing w:after="200" w:line="276" w:lineRule="auto"/>
        <w:ind w:left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D85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освоения программы внеурочной деятельности:</w:t>
      </w:r>
    </w:p>
    <w:p w:rsidR="00EF5AB6" w:rsidRPr="00EF5AB6" w:rsidRDefault="00EF5AB6" w:rsidP="00C6539E">
      <w:pPr>
        <w:widowControl w:val="0"/>
        <w:numPr>
          <w:ilvl w:val="0"/>
          <w:numId w:val="1"/>
        </w:num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проявление познавательных интересов и активности в области здорового питания; </w:t>
      </w:r>
    </w:p>
    <w:p w:rsidR="00EF5AB6" w:rsidRPr="00EF5AB6" w:rsidRDefault="00EF5AB6" w:rsidP="00C6539E">
      <w:pPr>
        <w:widowControl w:val="0"/>
        <w:numPr>
          <w:ilvl w:val="0"/>
          <w:numId w:val="1"/>
        </w:num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овладение установками, нормами и правилами правильного питания; </w:t>
      </w:r>
    </w:p>
    <w:p w:rsidR="00EF5AB6" w:rsidRPr="00EF5AB6" w:rsidRDefault="00EF5AB6" w:rsidP="00C6539E">
      <w:pPr>
        <w:widowControl w:val="0"/>
        <w:numPr>
          <w:ilvl w:val="0"/>
          <w:numId w:val="1"/>
        </w:num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AB6">
        <w:rPr>
          <w:rFonts w:ascii="Times New Roman" w:eastAsia="Calibri" w:hAnsi="Times New Roman" w:cs="Times New Roman"/>
          <w:sz w:val="24"/>
          <w:szCs w:val="24"/>
        </w:rPr>
        <w:t xml:space="preserve">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 </w:t>
      </w:r>
    </w:p>
    <w:p w:rsidR="00EF5AB6" w:rsidRPr="00EF5AB6" w:rsidRDefault="00EF5AB6" w:rsidP="00C6539E">
      <w:pPr>
        <w:spacing w:after="20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AB6" w:rsidRPr="00EF5AB6" w:rsidRDefault="00EF5AB6" w:rsidP="00C6539E">
      <w:pPr>
        <w:suppressAutoHyphens/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F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Метапредметными</w:t>
      </w:r>
      <w:proofErr w:type="spellEnd"/>
      <w:r w:rsidRPr="00EF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результатами</w:t>
      </w: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изучения курса является формирование универсальных учебных действий:</w:t>
      </w:r>
    </w:p>
    <w:p w:rsidR="00EF5AB6" w:rsidRPr="00EF5AB6" w:rsidRDefault="00EF5AB6" w:rsidP="00C6539E">
      <w:pPr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Регулятивные УУД</w:t>
      </w: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F5AB6" w:rsidRPr="00EF5AB6" w:rsidRDefault="00EF5AB6" w:rsidP="00C6539E">
      <w:pPr>
        <w:numPr>
          <w:ilvl w:val="0"/>
          <w:numId w:val="2"/>
        </w:numPr>
        <w:tabs>
          <w:tab w:val="clear" w:pos="0"/>
          <w:tab w:val="num" w:pos="708"/>
        </w:tabs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и формулировать цель деятельности с помощью учителя;</w:t>
      </w:r>
    </w:p>
    <w:p w:rsidR="00EF5AB6" w:rsidRPr="00EF5AB6" w:rsidRDefault="00EF5AB6" w:rsidP="00C6539E">
      <w:pPr>
        <w:numPr>
          <w:ilvl w:val="0"/>
          <w:numId w:val="2"/>
        </w:numPr>
        <w:tabs>
          <w:tab w:val="clear" w:pos="0"/>
          <w:tab w:val="num" w:pos="708"/>
        </w:tabs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проговаривать последовательность действий;</w:t>
      </w:r>
    </w:p>
    <w:p w:rsidR="00EF5AB6" w:rsidRPr="00EF5AB6" w:rsidRDefault="00EF5AB6" w:rsidP="00C6539E">
      <w:pPr>
        <w:numPr>
          <w:ilvl w:val="0"/>
          <w:numId w:val="2"/>
        </w:numPr>
        <w:tabs>
          <w:tab w:val="clear" w:pos="0"/>
          <w:tab w:val="num" w:pos="708"/>
        </w:tabs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учиться высказывать своё предположение на основе работы с иллюстрацией;</w:t>
      </w:r>
    </w:p>
    <w:p w:rsidR="00EF5AB6" w:rsidRPr="00EF5AB6" w:rsidRDefault="00EF5AB6" w:rsidP="00C6539E">
      <w:pPr>
        <w:numPr>
          <w:ilvl w:val="0"/>
          <w:numId w:val="2"/>
        </w:numPr>
        <w:tabs>
          <w:tab w:val="clear" w:pos="0"/>
          <w:tab w:val="num" w:pos="708"/>
        </w:tabs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учиться работать по предложенному учителем плану;</w:t>
      </w:r>
    </w:p>
    <w:p w:rsidR="00EF5AB6" w:rsidRPr="00EF5AB6" w:rsidRDefault="00EF5AB6" w:rsidP="00C6539E">
      <w:pPr>
        <w:numPr>
          <w:ilvl w:val="0"/>
          <w:numId w:val="2"/>
        </w:numPr>
        <w:tabs>
          <w:tab w:val="clear" w:pos="0"/>
          <w:tab w:val="num" w:pos="708"/>
        </w:tabs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учиться отличать верно выполненное задание от неверного;</w:t>
      </w:r>
    </w:p>
    <w:p w:rsidR="00EF5AB6" w:rsidRPr="00EF5AB6" w:rsidRDefault="00EF5AB6" w:rsidP="00C6539E">
      <w:pPr>
        <w:numPr>
          <w:ilvl w:val="0"/>
          <w:numId w:val="2"/>
        </w:numPr>
        <w:tabs>
          <w:tab w:val="clear" w:pos="0"/>
          <w:tab w:val="num" w:pos="708"/>
        </w:tabs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учиться совместно с учителем и одноклассниками давать эмоциональную оценку деятельности товарищей.</w:t>
      </w:r>
    </w:p>
    <w:p w:rsidR="00EF5AB6" w:rsidRPr="00EF5AB6" w:rsidRDefault="00EF5AB6" w:rsidP="00C6539E">
      <w:pPr>
        <w:suppressAutoHyphens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Познавательные УУД: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ориентироваться в своей системе знаний: отличать новое от уже известного с помощью учителя;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делать предварительный отбор источников информации: ориентироваться в учебном пособии, других источниках информации;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перерабатывать полученную информацию: делать выводы в результате совместной работы всей группы, сравнивать и группировать полученную информацию;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деятельности.</w:t>
      </w:r>
    </w:p>
    <w:p w:rsidR="00EF5AB6" w:rsidRPr="00EF5AB6" w:rsidRDefault="00EF5AB6" w:rsidP="00C6539E">
      <w:pPr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Коммуникативные УУД: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донести свою позицию до остальных участников </w:t>
      </w:r>
      <w:proofErr w:type="gramStart"/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практической  деятельности</w:t>
      </w:r>
      <w:proofErr w:type="gramEnd"/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: оформлять свою мысль в устной речи;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слушать и понимать речь других;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 и пересказывать текст;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договариваться о правилах общения и следовать им;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учится выполнять различные роли в группе (лидера, исполнителя, критика).</w:t>
      </w:r>
    </w:p>
    <w:p w:rsidR="00EF5AB6" w:rsidRPr="00EF5AB6" w:rsidRDefault="00EF5AB6" w:rsidP="00C6539E">
      <w:pPr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Предметными результатами</w:t>
      </w: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изучения курса являются формирование умений: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описывать признаки предметов и узнавать по их признакам;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выделять существенные признаки предметов;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между собой предметы, явления;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обобщать, делать несложные выводы;</w:t>
      </w:r>
    </w:p>
    <w:p w:rsidR="00EF5AB6" w:rsidRPr="00EF5AB6" w:rsidRDefault="00EF5AB6" w:rsidP="00C6539E">
      <w:pPr>
        <w:numPr>
          <w:ilvl w:val="0"/>
          <w:numId w:val="3"/>
        </w:numPr>
        <w:tabs>
          <w:tab w:val="clear" w:pos="0"/>
          <w:tab w:val="num" w:pos="708"/>
        </w:tabs>
        <w:suppressAutoHyphens/>
        <w:spacing w:after="0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5AB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последовательность действий.</w:t>
      </w:r>
    </w:p>
    <w:p w:rsidR="00EF5AB6" w:rsidRPr="00EF5AB6" w:rsidRDefault="00EF5AB6" w:rsidP="00C6539E">
      <w:pPr>
        <w:spacing w:after="200" w:line="276" w:lineRule="auto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Default="007D3D85" w:rsidP="00C6539E">
      <w:pPr>
        <w:widowControl w:val="0"/>
        <w:autoSpaceDE w:val="0"/>
        <w:autoSpaceDN w:val="0"/>
        <w:spacing w:after="0" w:line="275" w:lineRule="exact"/>
        <w:ind w:lef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D85" w:rsidRPr="007D3D85" w:rsidRDefault="007D3D85" w:rsidP="0069235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  <w:szCs w:val="24"/>
        </w:rPr>
        <w:sectPr w:rsidR="007D3D85" w:rsidRPr="007D3D85">
          <w:pgSz w:w="11910" w:h="16840"/>
          <w:pgMar w:top="1100" w:right="300" w:bottom="880" w:left="800" w:header="0" w:footer="687" w:gutter="0"/>
          <w:cols w:space="720"/>
        </w:sectPr>
      </w:pPr>
    </w:p>
    <w:p w:rsidR="00475875" w:rsidRPr="00475875" w:rsidRDefault="00475875" w:rsidP="007D3D8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87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475875" w:rsidRDefault="00475875" w:rsidP="007D3D8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875" w:rsidRPr="00475875" w:rsidRDefault="00475875" w:rsidP="0047587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87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75875">
        <w:rPr>
          <w:rFonts w:ascii="Times New Roman" w:eastAsia="Times New Roman" w:hAnsi="Times New Roman" w:cs="Times New Roman"/>
          <w:b/>
          <w:sz w:val="24"/>
          <w:szCs w:val="24"/>
        </w:rPr>
        <w:tab/>
        <w:t>класс</w:t>
      </w:r>
    </w:p>
    <w:p w:rsidR="00475875" w:rsidRPr="00475875" w:rsidRDefault="00475875" w:rsidP="0047587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475875">
        <w:rPr>
          <w:rFonts w:ascii="Times New Roman" w:eastAsia="Times New Roman" w:hAnsi="Times New Roman" w:cs="Times New Roman"/>
          <w:b/>
          <w:sz w:val="24"/>
          <w:szCs w:val="24"/>
        </w:rPr>
        <w:t xml:space="preserve">Вводное занятие </w:t>
      </w:r>
    </w:p>
    <w:p w:rsidR="00475875" w:rsidRPr="00475875" w:rsidRDefault="00475875" w:rsidP="0047587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75">
        <w:rPr>
          <w:rFonts w:ascii="Times New Roman" w:eastAsia="Times New Roman" w:hAnsi="Times New Roman" w:cs="Times New Roman"/>
          <w:sz w:val="24"/>
          <w:szCs w:val="24"/>
        </w:rPr>
        <w:t xml:space="preserve">Почему важно быть здоровым. 1. </w:t>
      </w:r>
      <w:proofErr w:type="gramStart"/>
      <w:r w:rsidRPr="00475875">
        <w:rPr>
          <w:rFonts w:ascii="Times New Roman" w:eastAsia="Times New Roman" w:hAnsi="Times New Roman" w:cs="Times New Roman"/>
          <w:sz w:val="24"/>
          <w:szCs w:val="24"/>
        </w:rPr>
        <w:t>Здоровье это</w:t>
      </w:r>
      <w:proofErr w:type="gramEnd"/>
      <w:r w:rsidRPr="00475875">
        <w:rPr>
          <w:rFonts w:ascii="Times New Roman" w:eastAsia="Times New Roman" w:hAnsi="Times New Roman" w:cs="Times New Roman"/>
          <w:sz w:val="24"/>
          <w:szCs w:val="24"/>
        </w:rPr>
        <w:t xml:space="preserve"> здорово </w:t>
      </w:r>
    </w:p>
    <w:p w:rsidR="00475875" w:rsidRPr="00475875" w:rsidRDefault="00475875" w:rsidP="0047587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75">
        <w:rPr>
          <w:rFonts w:ascii="Times New Roman" w:eastAsia="Times New Roman" w:hAnsi="Times New Roman" w:cs="Times New Roman"/>
          <w:sz w:val="24"/>
          <w:szCs w:val="24"/>
        </w:rPr>
        <w:t>Почему важно быть здоровым. Питание и здоровье. Движение и здоровье.</w:t>
      </w:r>
    </w:p>
    <w:p w:rsidR="00475875" w:rsidRPr="00475875" w:rsidRDefault="00475875" w:rsidP="0047587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875">
        <w:rPr>
          <w:rFonts w:ascii="Times New Roman" w:eastAsia="Times New Roman" w:hAnsi="Times New Roman" w:cs="Times New Roman"/>
          <w:b/>
          <w:sz w:val="24"/>
          <w:szCs w:val="24"/>
        </w:rPr>
        <w:t xml:space="preserve"> 2. Продукты разные нужны – блюда разные важны</w:t>
      </w:r>
    </w:p>
    <w:p w:rsidR="00EF5AB6" w:rsidRPr="00EF5AB6" w:rsidRDefault="00EF5AB6" w:rsidP="007D3D85">
      <w:pPr>
        <w:widowControl w:val="0"/>
        <w:autoSpaceDE w:val="0"/>
        <w:autoSpaceDN w:val="0"/>
        <w:spacing w:before="65" w:after="0" w:line="237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Белки и продукты – источники белка. Продукты – источники углеводов. Продукты –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жиров.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Витамины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минеральные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вещества.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разнообразного</w:t>
      </w:r>
      <w:r w:rsidRPr="00EF5A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обязательном</w:t>
      </w:r>
      <w:r w:rsidRPr="00EF5A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EF5A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EF5AB6" w:rsidRPr="00EF5AB6" w:rsidRDefault="00EF5AB6" w:rsidP="00475875">
      <w:pPr>
        <w:widowControl w:val="0"/>
        <w:autoSpaceDE w:val="0"/>
        <w:autoSpaceDN w:val="0"/>
        <w:spacing w:before="8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F5A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Режим</w:t>
      </w:r>
      <w:r w:rsidRPr="00EF5A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питания</w:t>
      </w:r>
      <w:r w:rsidRPr="00EF5A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EF5A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питания.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EF5A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EF5A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питания.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4.Энергия</w:t>
      </w:r>
      <w:r w:rsidRPr="00EF5A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пищи</w:t>
      </w:r>
      <w:r w:rsidRPr="00EF5AB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before="5" w:after="0" w:line="237" w:lineRule="auto"/>
        <w:ind w:right="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Калорийность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продуктов.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энергии.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EF5AB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энергия.</w:t>
      </w:r>
    </w:p>
    <w:p w:rsidR="00EF5AB6" w:rsidRPr="00EF5AB6" w:rsidRDefault="00EF5AB6" w:rsidP="00475875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5525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Где</w:t>
      </w:r>
      <w:r w:rsidRPr="00EF5AB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мы</w:t>
      </w:r>
      <w:r w:rsidRPr="00EF5A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едим</w:t>
      </w:r>
      <w:r w:rsidRPr="00EF5A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F5A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F5A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едим.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Продукты для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длительного</w:t>
      </w:r>
      <w:r w:rsidRPr="00EF5A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похода</w:t>
      </w:r>
      <w:r w:rsidRPr="00EF5A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экскурсии.</w:t>
      </w:r>
    </w:p>
    <w:p w:rsidR="00475875" w:rsidRDefault="00EF5AB6" w:rsidP="00475875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EF5A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Ты</w:t>
      </w:r>
      <w:r w:rsidRPr="00EF5A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EF5A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EF5AB6" w:rsidRPr="00475875" w:rsidRDefault="00EF5AB6" w:rsidP="00475875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F5AB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отделы</w:t>
      </w:r>
      <w:r w:rsidRPr="00EF5A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магазина.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EF5A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покупателей.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5A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EF5A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рассказала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упаковка.</w:t>
      </w:r>
    </w:p>
    <w:p w:rsidR="00EF5AB6" w:rsidRPr="00EF5AB6" w:rsidRDefault="00EF5AB6" w:rsidP="00C6539E">
      <w:pPr>
        <w:widowControl w:val="0"/>
        <w:autoSpaceDE w:val="0"/>
        <w:autoSpaceDN w:val="0"/>
        <w:spacing w:before="11" w:after="0" w:line="240" w:lineRule="auto"/>
        <w:ind w:left="708"/>
        <w:rPr>
          <w:rFonts w:ascii="Times New Roman" w:eastAsia="Times New Roman" w:hAnsi="Times New Roman" w:cs="Times New Roman"/>
          <w:sz w:val="23"/>
          <w:szCs w:val="24"/>
        </w:rPr>
      </w:pPr>
    </w:p>
    <w:p w:rsidR="00EF5AB6" w:rsidRPr="00475875" w:rsidRDefault="00EF5AB6" w:rsidP="00475875">
      <w:pPr>
        <w:pStyle w:val="a4"/>
        <w:widowControl w:val="0"/>
        <w:numPr>
          <w:ilvl w:val="0"/>
          <w:numId w:val="4"/>
        </w:numPr>
        <w:tabs>
          <w:tab w:val="left" w:pos="7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75875">
        <w:rPr>
          <w:rFonts w:ascii="Times New Roman" w:eastAsia="Times New Roman" w:hAnsi="Times New Roman" w:cs="Times New Roman"/>
          <w:b/>
          <w:sz w:val="24"/>
        </w:rPr>
        <w:t>класс</w:t>
      </w:r>
    </w:p>
    <w:p w:rsidR="00EF5AB6" w:rsidRPr="00EF5AB6" w:rsidRDefault="00EF5AB6" w:rsidP="00475875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F5A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Ты</w:t>
      </w:r>
      <w:r w:rsidRPr="00EF5A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готовишь</w:t>
      </w:r>
      <w:r w:rsidRPr="00EF5A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себе</w:t>
      </w:r>
      <w:r w:rsidRPr="00EF5A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друзьям</w:t>
      </w:r>
      <w:r w:rsidRPr="00EF5A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40" w:lineRule="auto"/>
        <w:ind w:right="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Бытовые приборы и безопасное поведение на кухне. Как правильно хранить продукты</w:t>
      </w:r>
      <w:r w:rsidRPr="00EF5AB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на кухне. Приготовление пищи. Расширить представление детей о предметах сервировки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стола, правилах сервировки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праздничного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стола;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представление о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столом,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F5A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EF5AB6" w:rsidRPr="00EF5AB6" w:rsidRDefault="00EF5AB6" w:rsidP="00475875">
      <w:pPr>
        <w:widowControl w:val="0"/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71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371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4D37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D3716">
        <w:rPr>
          <w:rFonts w:ascii="Times New Roman" w:eastAsia="Times New Roman" w:hAnsi="Times New Roman" w:cs="Times New Roman"/>
          <w:b/>
          <w:sz w:val="24"/>
          <w:szCs w:val="24"/>
        </w:rPr>
        <w:t>Кухни</w:t>
      </w:r>
      <w:r w:rsidRPr="004D371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4D3716">
        <w:rPr>
          <w:rFonts w:ascii="Times New Roman" w:eastAsia="Times New Roman" w:hAnsi="Times New Roman" w:cs="Times New Roman"/>
          <w:b/>
          <w:sz w:val="24"/>
          <w:szCs w:val="24"/>
        </w:rPr>
        <w:t>разных</w:t>
      </w:r>
      <w:r w:rsidRPr="004D371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4D3716">
        <w:rPr>
          <w:rFonts w:ascii="Times New Roman" w:eastAsia="Times New Roman" w:hAnsi="Times New Roman" w:cs="Times New Roman"/>
          <w:b/>
          <w:sz w:val="24"/>
          <w:szCs w:val="24"/>
        </w:rPr>
        <w:t>народов</w:t>
      </w:r>
      <w:r w:rsidRPr="004D371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EF5AB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F5AB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кулинарных</w:t>
      </w:r>
      <w:r w:rsidRPr="00EF5A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EF5AB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F5AB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F5AB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народа.</w:t>
      </w:r>
    </w:p>
    <w:p w:rsidR="00EF5AB6" w:rsidRPr="00EF5AB6" w:rsidRDefault="00EF5AB6" w:rsidP="00475875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EF5A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климат.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EF5AB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Кулинарная</w:t>
      </w:r>
      <w:r w:rsidRPr="00EF5A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Pr="00EF5A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before="5" w:after="0" w:line="237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Как питались доисторические люди. Как питались в Древнем Египте. Как питались в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Древней</w:t>
      </w:r>
      <w:r w:rsidRPr="00EF5A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Греции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Риме.</w:t>
      </w:r>
      <w:r w:rsidRPr="00EF5AB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питались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в Средневековье.</w:t>
      </w:r>
    </w:p>
    <w:p w:rsidR="00EF5AB6" w:rsidRPr="00EF5AB6" w:rsidRDefault="00EF5AB6" w:rsidP="00475875">
      <w:pPr>
        <w:widowControl w:val="0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EF5A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Как</w:t>
      </w:r>
      <w:r w:rsidRPr="00EF5AB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питались</w:t>
      </w:r>
      <w:r w:rsidRPr="00EF5AB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EF5AB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Руси</w:t>
      </w:r>
      <w:r w:rsidRPr="00EF5A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и в</w:t>
      </w:r>
      <w:r w:rsidRPr="00EF5A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b/>
          <w:sz w:val="24"/>
          <w:szCs w:val="24"/>
        </w:rPr>
        <w:t>России</w:t>
      </w:r>
      <w:r w:rsidRPr="00EF5A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EF5AB6" w:rsidRPr="00EF5AB6" w:rsidRDefault="00EF5AB6" w:rsidP="0047587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F5A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русские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блюда. Русская</w:t>
      </w:r>
      <w:r w:rsidRPr="00EF5A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каша.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Хлеб</w:t>
      </w:r>
      <w:r w:rsidRPr="00EF5A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EF5AB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голова.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Посуда</w:t>
      </w:r>
      <w:r w:rsidRPr="00EF5A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5AB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Руси.</w:t>
      </w:r>
    </w:p>
    <w:p w:rsidR="00EF5AB6" w:rsidRPr="000F12D7" w:rsidRDefault="00EF5AB6" w:rsidP="00475875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0F12D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Необычайное</w:t>
      </w:r>
      <w:r w:rsidRPr="000F12D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кулинарное</w:t>
      </w:r>
      <w:r w:rsidRPr="000F12D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путешествие</w:t>
      </w:r>
    </w:p>
    <w:p w:rsidR="00475875" w:rsidRDefault="00EF5AB6" w:rsidP="00475875">
      <w:pPr>
        <w:widowControl w:val="0"/>
        <w:autoSpaceDE w:val="0"/>
        <w:autoSpaceDN w:val="0"/>
        <w:spacing w:after="0" w:line="242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Кулинарные музеи. Кулинария в живописи. Кулинарная тема в музыке. Кулинарная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EF5A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5A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литературе.</w:t>
      </w:r>
    </w:p>
    <w:p w:rsidR="00EF5AB6" w:rsidRPr="00475875" w:rsidRDefault="00EF5AB6" w:rsidP="00475875">
      <w:pPr>
        <w:widowControl w:val="0"/>
        <w:autoSpaceDE w:val="0"/>
        <w:autoSpaceDN w:val="0"/>
        <w:spacing w:after="0" w:line="242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0F12D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Составляем</w:t>
      </w:r>
      <w:r w:rsidRPr="000F12D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формулу</w:t>
      </w:r>
      <w:r w:rsidRPr="000F12D7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0F12D7">
        <w:rPr>
          <w:rFonts w:ascii="Times New Roman" w:eastAsia="Times New Roman" w:hAnsi="Times New Roman" w:cs="Times New Roman"/>
          <w:b/>
          <w:sz w:val="24"/>
          <w:szCs w:val="24"/>
        </w:rPr>
        <w:t>правильного</w:t>
      </w:r>
      <w:r w:rsidRPr="000F12D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4D3716">
        <w:rPr>
          <w:rFonts w:ascii="Times New Roman" w:eastAsia="Times New Roman" w:hAnsi="Times New Roman" w:cs="Times New Roman"/>
          <w:b/>
          <w:sz w:val="24"/>
          <w:szCs w:val="24"/>
        </w:rPr>
        <w:t>питания</w:t>
      </w:r>
    </w:p>
    <w:p w:rsidR="00EF5AB6" w:rsidRPr="00EF5AB6" w:rsidRDefault="00EF5AB6" w:rsidP="0047587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AB6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EF5A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5AB6">
        <w:rPr>
          <w:rFonts w:ascii="Times New Roman" w:eastAsia="Times New Roman" w:hAnsi="Times New Roman" w:cs="Times New Roman"/>
          <w:sz w:val="24"/>
          <w:szCs w:val="24"/>
        </w:rPr>
        <w:t>проектов.</w:t>
      </w:r>
    </w:p>
    <w:p w:rsidR="00EF5AB6" w:rsidRPr="00EF5AB6" w:rsidRDefault="00EF5AB6" w:rsidP="00C6539E">
      <w:pPr>
        <w:widowControl w:val="0"/>
        <w:autoSpaceDE w:val="0"/>
        <w:autoSpaceDN w:val="0"/>
        <w:spacing w:before="9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A71FF4" w:rsidRDefault="00A71FF4" w:rsidP="00EF5AB6">
      <w:pPr>
        <w:autoSpaceDE w:val="0"/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FF4" w:rsidRDefault="00A71FF4" w:rsidP="00DD4966">
      <w:pPr>
        <w:autoSpaceDE w:val="0"/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966" w:rsidRDefault="00DD4966" w:rsidP="00DD4966">
      <w:pPr>
        <w:autoSpaceDE w:val="0"/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FF4" w:rsidRDefault="00A71FF4" w:rsidP="00EF5AB6">
      <w:pPr>
        <w:autoSpaceDE w:val="0"/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966" w:rsidRPr="00DD4966" w:rsidRDefault="00DD4966" w:rsidP="00DD49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6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="00EF5AB6" w:rsidRPr="00DD4966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DD4966"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EF5AB6" w:rsidRDefault="00EF5AB6" w:rsidP="00DD49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66">
        <w:rPr>
          <w:rFonts w:ascii="Times New Roman" w:hAnsi="Times New Roman" w:cs="Times New Roman"/>
          <w:b/>
          <w:sz w:val="24"/>
          <w:szCs w:val="24"/>
        </w:rPr>
        <w:t>для 5 класса</w:t>
      </w:r>
    </w:p>
    <w:p w:rsidR="00DD4966" w:rsidRPr="00DD4966" w:rsidRDefault="00DD4966" w:rsidP="00DD49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96"/>
        <w:gridCol w:w="5812"/>
        <w:gridCol w:w="851"/>
        <w:gridCol w:w="1276"/>
        <w:gridCol w:w="1275"/>
      </w:tblGrid>
      <w:tr w:rsidR="00EF5AB6" w:rsidRPr="00EF5AB6" w:rsidTr="00EF5AB6">
        <w:trPr>
          <w:trHeight w:val="614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5AB6" w:rsidRPr="00EF5AB6" w:rsidRDefault="00EF5AB6" w:rsidP="00EF5AB6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Темы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F5AB6" w:rsidRPr="00EF5AB6" w:rsidRDefault="00EF5AB6" w:rsidP="00EF5AB6">
            <w:pPr>
              <w:pStyle w:val="a3"/>
              <w:jc w:val="center"/>
            </w:pPr>
            <w:r w:rsidRPr="00EF5AB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F5AB6" w:rsidRPr="00EF5AB6" w:rsidTr="00EF5AB6">
        <w:trPr>
          <w:trHeight w:val="517"/>
        </w:trPr>
        <w:tc>
          <w:tcPr>
            <w:tcW w:w="596" w:type="dxa"/>
            <w:vMerge/>
            <w:tcBorders>
              <w:left w:val="single" w:sz="4" w:space="0" w:color="000000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D0241D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5AB6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1.</w:t>
            </w: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 - это здорово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D0241D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Здоровье-это здорово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D024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D024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и мое здоровье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D024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Мой образ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41D" w:rsidRPr="00EF5AB6" w:rsidRDefault="00ED7257" w:rsidP="00D024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плакатов « Мы за ЗОЖ»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D024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 "Продукты разные нужны, продукты разные важны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D7257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Рацион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Тема3. "Режим питания»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D7257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Понятие режима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Мой режим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«Составляем режим питания»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D72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 "Энергия пищи"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D7257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Энергия пищи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D7257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Калорийность пищи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 «Вкусная математика»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калорийности пищи на телосложение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Тема5. "Где и как мы едим"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Где и как мы едим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Мини- проект «Мы не дружим с сухомяткой»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и поход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Собираем рюкзак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перекусы, их влияние на здоровье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фаст-</w:t>
            </w:r>
            <w:proofErr w:type="spellStart"/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фудах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в кафе.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«Кафе»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446162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 «Ты - покупатель»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446162">
            <w:pPr>
              <w:autoSpaceDE w:val="0"/>
              <w:snapToGrid w:val="0"/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Где можно сделать покупку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4461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покупателя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44616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 информацию на упаковке продукта.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Ты покупатель.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Сложные ситуации при покупке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Срок хранения продуктов. Упаковка продуктов.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Мини-проект «Правильное питания и здоровье человека»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формулы правильного питания.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446162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5AB6" w:rsidRDefault="00EF5AB6" w:rsidP="00EF5AB6">
      <w:pPr>
        <w:autoSpaceDE w:val="0"/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AB6" w:rsidRPr="00DD4966" w:rsidRDefault="00EF5AB6" w:rsidP="00BD7A3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4966" w:rsidRPr="00DD4966" w:rsidRDefault="00DD4966" w:rsidP="00DD49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6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F5AB6" w:rsidRDefault="00EF5AB6" w:rsidP="00DD49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66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DD4966" w:rsidRPr="00DD4966" w:rsidRDefault="00DD4966" w:rsidP="00DD49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36" w:type="dxa"/>
        <w:tblInd w:w="-769" w:type="dxa"/>
        <w:tblLayout w:type="fixed"/>
        <w:tblLook w:val="0000" w:firstRow="0" w:lastRow="0" w:firstColumn="0" w:lastColumn="0" w:noHBand="0" w:noVBand="0"/>
      </w:tblPr>
      <w:tblGrid>
        <w:gridCol w:w="480"/>
        <w:gridCol w:w="6663"/>
        <w:gridCol w:w="709"/>
        <w:gridCol w:w="992"/>
        <w:gridCol w:w="992"/>
      </w:tblGrid>
      <w:tr w:rsidR="00EF5AB6" w:rsidRPr="00EF5AB6" w:rsidTr="00EF5AB6">
        <w:trPr>
          <w:trHeight w:val="61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Темы занятий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Дата</w:t>
            </w:r>
          </w:p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проведения</w:t>
            </w:r>
          </w:p>
        </w:tc>
      </w:tr>
      <w:tr w:rsidR="00EF5AB6" w:rsidRPr="00EF5AB6" w:rsidTr="00EF5AB6">
        <w:trPr>
          <w:trHeight w:val="276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left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52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5AB6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7.</w:t>
            </w: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A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готовишь себе и друзьям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Мини-проект «Помощники на кухне»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правилами этикета обязанностями гостя и хозяина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Кулинарные секреты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Сервировка стола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2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Игра «Конкурс кулинаров»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Тема8. Кухня разных народов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«национальная кухня»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Кулинарное путешествие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 «Кулинарные праздники»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эмблем «Кулинарные праздники»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9. «Кулинарная история»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Традиции и культура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Творческий проект. Первобытная кулинария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Творческий проект.  Кулинария в средние 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Современная кулинария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кроссвордов «Кулинария»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10 «Как питались на Руси  и в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кулинарии в России.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посуды в русской кухне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Самовар-символ русского стола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Традиционные блюда русской кухни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7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питания в разных регионах России, их связь с климатом и обычаями.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Каша-матушка, хлеб-батюшка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кухня  и религия.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Польза меда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Самарская область - яблочная страна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русской картошки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5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книжки-малышки «Рецепты моей бабушки»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11. Необычное кулинарное путешествие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Мировые Музеи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Кулинария в живописи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Кулинария в музыке, в танце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3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Кулинария в литературе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5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кроссвордов «Необычное кулинарное путешествие»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Творческий проект «Вкусная картина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Викторина ««Необычное кулинарное путешествие»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Уникальные блюда стран мира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AB6" w:rsidRPr="00EF5AB6" w:rsidTr="00EF5AB6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формулы правильного питания.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5A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6E2A" w:rsidP="00EF5A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B6" w:rsidRPr="00EF5AB6" w:rsidRDefault="00EF5AB6" w:rsidP="00EF5AB6">
            <w:pPr>
              <w:autoSpaceDE w:val="0"/>
              <w:snapToGrid w:val="0"/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D3D85" w:rsidRDefault="007D3D85" w:rsidP="00BD7A3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5A07" w:rsidRPr="00BD7A32" w:rsidRDefault="001C5A07" w:rsidP="001C5A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 методическая литература: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>Аленов М. Энциклопедия живописи. М., 2004.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Безруких М. </w:t>
      </w:r>
      <w:proofErr w:type="spellStart"/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М.,ФилипповаТ.А.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>,Макеева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А.Г. Разговор о правильном питании/ Методическое пособие.-М.: Олма-Пресс,2011.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Безруких, Т. А. 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Филиппова .Формула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правильного питания: Рабочая тетрадь/ - М.: </w:t>
      </w: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Олма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Медиа Групп, 2014.;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Безруких, Т. А. 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Филиппова .Формула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правильного питания: Блокнот /- М.: </w:t>
      </w: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Олма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Медиа Групп, 2014;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Безруких М. М., Сонькин В. Д., Фарбер Д. А. Возрастная </w:t>
      </w:r>
      <w:proofErr w:type="gramStart"/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>физиология./</w:t>
      </w:r>
      <w:proofErr w:type="gramEnd"/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М., 2002. 414 с.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>Климович Ю.П.  Учимся правильно питаться. Для учителей, работающих по программе «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Разговор  о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правильном питании»/- Волгоград: Учитель, 2007.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Обухова Л. А., </w:t>
      </w: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Лемяскина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Н. А. 30 уроков здоровья: Методическое пособие/ - М.: ТЦ «Сфера», 2001.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Похлебкин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В. В. История важнейших пищевых 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продуктов.</w:t>
      </w:r>
      <w:r w:rsidRPr="001C5A07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gramEnd"/>
      <w:r w:rsidRPr="001C5A0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М., 2000. 350 с.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Похлебкин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В. В. Из истории русской кулинарной 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культуры./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>-М., 2004.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Похлебкин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 В. В. Тайны хорошей 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кухни./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>- М., 2001. 330 с.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C5A07">
        <w:rPr>
          <w:rFonts w:ascii="Times New Roman" w:eastAsia="Calibri" w:hAnsi="Times New Roman" w:cs="Times New Roman"/>
          <w:sz w:val="24"/>
          <w:szCs w:val="24"/>
        </w:rPr>
        <w:t>Похлебкин</w:t>
      </w:r>
      <w:proofErr w:type="spellEnd"/>
      <w:r w:rsidRPr="001C5A07">
        <w:rPr>
          <w:rFonts w:ascii="Times New Roman" w:eastAsia="Calibri" w:hAnsi="Times New Roman" w:cs="Times New Roman"/>
          <w:sz w:val="24"/>
          <w:szCs w:val="24"/>
        </w:rPr>
        <w:t xml:space="preserve"> В. В. Кулинарный </w:t>
      </w:r>
      <w:proofErr w:type="gramStart"/>
      <w:r w:rsidRPr="001C5A07">
        <w:rPr>
          <w:rFonts w:ascii="Times New Roman" w:eastAsia="Calibri" w:hAnsi="Times New Roman" w:cs="Times New Roman"/>
          <w:sz w:val="24"/>
          <w:szCs w:val="24"/>
        </w:rPr>
        <w:t>словарь./</w:t>
      </w:r>
      <w:proofErr w:type="gramEnd"/>
      <w:r w:rsidRPr="001C5A07">
        <w:rPr>
          <w:rFonts w:ascii="Times New Roman" w:eastAsia="Calibri" w:hAnsi="Times New Roman" w:cs="Times New Roman"/>
          <w:sz w:val="24"/>
          <w:szCs w:val="24"/>
        </w:rPr>
        <w:t>- М., 2000. 500 с.</w:t>
      </w:r>
    </w:p>
    <w:p w:rsidR="001C5A07" w:rsidRPr="001C5A07" w:rsidRDefault="001C5A07" w:rsidP="001C5A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Симоненко А. Основы потребительской культуры. Пособие для </w:t>
      </w:r>
      <w:proofErr w:type="gramStart"/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>учителей./</w:t>
      </w:r>
      <w:proofErr w:type="gramEnd"/>
      <w:r w:rsidRPr="001C5A07">
        <w:rPr>
          <w:rFonts w:ascii="Times New Roman" w:eastAsia="Calibri" w:hAnsi="Times New Roman" w:cs="Times New Roman"/>
          <w:color w:val="000000"/>
          <w:sz w:val="24"/>
          <w:szCs w:val="24"/>
        </w:rPr>
        <w:t>- М., 2005.</w:t>
      </w:r>
    </w:p>
    <w:p w:rsidR="001C5A07" w:rsidRPr="001C5A07" w:rsidRDefault="001C5A07" w:rsidP="001C5A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5A07" w:rsidRPr="001C5A07" w:rsidRDefault="001C5A07" w:rsidP="001C5A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5A07" w:rsidRPr="001C5A07" w:rsidRDefault="001C5A07" w:rsidP="001C5A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5A07" w:rsidRPr="001C5A07" w:rsidRDefault="001C5A07" w:rsidP="001C5A0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C5A07" w:rsidRPr="001C5A07" w:rsidRDefault="001C5A07" w:rsidP="001C5A0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C5A07" w:rsidRPr="001C5A07" w:rsidRDefault="001C5A07" w:rsidP="001C5A0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C5A07" w:rsidRPr="001C5A07" w:rsidRDefault="001C5A07" w:rsidP="001C5A0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F5AB6" w:rsidRPr="00EF5AB6" w:rsidRDefault="00EF5AB6" w:rsidP="00EF5AB6">
      <w:pPr>
        <w:autoSpaceDE w:val="0"/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EF5AB6" w:rsidRPr="00EF5AB6" w:rsidRDefault="00EF5AB6" w:rsidP="00EF5AB6">
      <w:pPr>
        <w:autoSpaceDE w:val="0"/>
        <w:spacing w:after="20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F5AB6" w:rsidRPr="00EF5AB6" w:rsidRDefault="00EF5AB6" w:rsidP="00EF5AB6">
      <w:pPr>
        <w:spacing w:after="200" w:line="276" w:lineRule="auto"/>
        <w:jc w:val="center"/>
        <w:rPr>
          <w:rFonts w:ascii="Calibri" w:eastAsia="Calibri" w:hAnsi="Calibri" w:cs="Times New Roman"/>
          <w:bCs/>
          <w:iCs/>
        </w:rPr>
      </w:pPr>
    </w:p>
    <w:p w:rsidR="00466D83" w:rsidRDefault="00466D83"/>
    <w:sectPr w:rsidR="00466D83" w:rsidSect="00C6539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2" w15:restartNumberingAfterBreak="0">
    <w:nsid w:val="1C7447D6"/>
    <w:multiLevelType w:val="hybridMultilevel"/>
    <w:tmpl w:val="B152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C4E0D"/>
    <w:multiLevelType w:val="hybridMultilevel"/>
    <w:tmpl w:val="02388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87640"/>
    <w:multiLevelType w:val="hybridMultilevel"/>
    <w:tmpl w:val="9AB23088"/>
    <w:lvl w:ilvl="0" w:tplc="299226C4">
      <w:start w:val="5"/>
      <w:numFmt w:val="decimal"/>
      <w:lvlText w:val="%1"/>
      <w:lvlJc w:val="left"/>
      <w:pPr>
        <w:ind w:left="798" w:hanging="18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1D46872">
      <w:numFmt w:val="bullet"/>
      <w:lvlText w:val="•"/>
      <w:lvlJc w:val="left"/>
      <w:pPr>
        <w:ind w:left="1800" w:hanging="183"/>
      </w:pPr>
      <w:rPr>
        <w:rFonts w:hint="default"/>
        <w:lang w:val="ru-RU" w:eastAsia="en-US" w:bidi="ar-SA"/>
      </w:rPr>
    </w:lvl>
    <w:lvl w:ilvl="2" w:tplc="35B275FA">
      <w:numFmt w:val="bullet"/>
      <w:lvlText w:val="•"/>
      <w:lvlJc w:val="left"/>
      <w:pPr>
        <w:ind w:left="2801" w:hanging="183"/>
      </w:pPr>
      <w:rPr>
        <w:rFonts w:hint="default"/>
        <w:lang w:val="ru-RU" w:eastAsia="en-US" w:bidi="ar-SA"/>
      </w:rPr>
    </w:lvl>
    <w:lvl w:ilvl="3" w:tplc="73A6221C">
      <w:numFmt w:val="bullet"/>
      <w:lvlText w:val="•"/>
      <w:lvlJc w:val="left"/>
      <w:pPr>
        <w:ind w:left="3802" w:hanging="183"/>
      </w:pPr>
      <w:rPr>
        <w:rFonts w:hint="default"/>
        <w:lang w:val="ru-RU" w:eastAsia="en-US" w:bidi="ar-SA"/>
      </w:rPr>
    </w:lvl>
    <w:lvl w:ilvl="4" w:tplc="F6C0BC02">
      <w:numFmt w:val="bullet"/>
      <w:lvlText w:val="•"/>
      <w:lvlJc w:val="left"/>
      <w:pPr>
        <w:ind w:left="4803" w:hanging="183"/>
      </w:pPr>
      <w:rPr>
        <w:rFonts w:hint="default"/>
        <w:lang w:val="ru-RU" w:eastAsia="en-US" w:bidi="ar-SA"/>
      </w:rPr>
    </w:lvl>
    <w:lvl w:ilvl="5" w:tplc="09D6D064">
      <w:numFmt w:val="bullet"/>
      <w:lvlText w:val="•"/>
      <w:lvlJc w:val="left"/>
      <w:pPr>
        <w:ind w:left="5804" w:hanging="183"/>
      </w:pPr>
      <w:rPr>
        <w:rFonts w:hint="default"/>
        <w:lang w:val="ru-RU" w:eastAsia="en-US" w:bidi="ar-SA"/>
      </w:rPr>
    </w:lvl>
    <w:lvl w:ilvl="6" w:tplc="1AB4DE98">
      <w:numFmt w:val="bullet"/>
      <w:lvlText w:val="•"/>
      <w:lvlJc w:val="left"/>
      <w:pPr>
        <w:ind w:left="6805" w:hanging="183"/>
      </w:pPr>
      <w:rPr>
        <w:rFonts w:hint="default"/>
        <w:lang w:val="ru-RU" w:eastAsia="en-US" w:bidi="ar-SA"/>
      </w:rPr>
    </w:lvl>
    <w:lvl w:ilvl="7" w:tplc="13E0F714">
      <w:numFmt w:val="bullet"/>
      <w:lvlText w:val="•"/>
      <w:lvlJc w:val="left"/>
      <w:pPr>
        <w:ind w:left="7806" w:hanging="183"/>
      </w:pPr>
      <w:rPr>
        <w:rFonts w:hint="default"/>
        <w:lang w:val="ru-RU" w:eastAsia="en-US" w:bidi="ar-SA"/>
      </w:rPr>
    </w:lvl>
    <w:lvl w:ilvl="8" w:tplc="687498C6">
      <w:numFmt w:val="bullet"/>
      <w:lvlText w:val="•"/>
      <w:lvlJc w:val="left"/>
      <w:pPr>
        <w:ind w:left="8807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B6"/>
    <w:rsid w:val="000F12D7"/>
    <w:rsid w:val="001C5A07"/>
    <w:rsid w:val="00446162"/>
    <w:rsid w:val="00466D83"/>
    <w:rsid w:val="00475875"/>
    <w:rsid w:val="004D3716"/>
    <w:rsid w:val="00552565"/>
    <w:rsid w:val="00692356"/>
    <w:rsid w:val="007D3D85"/>
    <w:rsid w:val="00A71FF4"/>
    <w:rsid w:val="00BD7A32"/>
    <w:rsid w:val="00C6539E"/>
    <w:rsid w:val="00D0241D"/>
    <w:rsid w:val="00D04247"/>
    <w:rsid w:val="00DD4966"/>
    <w:rsid w:val="00ED7257"/>
    <w:rsid w:val="00EF5AB6"/>
    <w:rsid w:val="00E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9249"/>
  <w15:chartTrackingRefBased/>
  <w15:docId w15:val="{3E17671D-455D-4EDA-B719-A9CD40C2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A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2023-09-24T23:00:00Z</dcterms:created>
  <dcterms:modified xsi:type="dcterms:W3CDTF">2023-09-25T09:18:00Z</dcterms:modified>
</cp:coreProperties>
</file>