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53" w:rsidRDefault="00825153" w:rsidP="00A51F26">
      <w:pPr>
        <w:widowControl w:val="0"/>
        <w:tabs>
          <w:tab w:val="left" w:pos="2778"/>
        </w:tabs>
        <w:autoSpaceDE w:val="0"/>
        <w:autoSpaceDN w:val="0"/>
        <w:spacing w:before="68" w:after="4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6550660" cy="9514925"/>
            <wp:effectExtent l="0" t="0" r="2540" b="0"/>
            <wp:docPr id="1" name="Рисунок 1" descr="C:\Users\kingu\Desktop\20230925_221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gu\Desktop\20230925_2217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660" cy="95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5153" w:rsidRDefault="00825153" w:rsidP="00A51F26">
      <w:pPr>
        <w:widowControl w:val="0"/>
        <w:tabs>
          <w:tab w:val="left" w:pos="2778"/>
        </w:tabs>
        <w:autoSpaceDE w:val="0"/>
        <w:autoSpaceDN w:val="0"/>
        <w:spacing w:before="68" w:after="4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A51F26" w:rsidRPr="00A51F26" w:rsidRDefault="00A51F26" w:rsidP="00A51F26">
      <w:pPr>
        <w:widowControl w:val="0"/>
        <w:tabs>
          <w:tab w:val="left" w:pos="2778"/>
        </w:tabs>
        <w:autoSpaceDE w:val="0"/>
        <w:autoSpaceDN w:val="0"/>
        <w:spacing w:before="68" w:after="4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A51F26">
        <w:rPr>
          <w:rFonts w:ascii="Times New Roman" w:eastAsia="Times New Roman" w:hAnsi="Times New Roman" w:cs="Times New Roman"/>
          <w:b/>
          <w:sz w:val="24"/>
          <w:lang w:eastAsia="ru-RU" w:bidi="ru-RU"/>
        </w:rPr>
        <w:t>Пояснительная записка</w:t>
      </w:r>
    </w:p>
    <w:p w:rsidR="00A51F26" w:rsidRPr="00A51F26" w:rsidRDefault="00A51F26" w:rsidP="00A51F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51F26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курса внеурочной деятельности для 11 класса разработана</w:t>
      </w:r>
      <w:r w:rsidRPr="00A51F26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федеральным государственным образовательным стандартом среднего общего образования </w:t>
      </w: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рабочих программ по обществознанию для 10 – 11 классов предметной линии учебников под редакцией Л. Н. Боголюбова («Рабочие программы.</w:t>
      </w:r>
      <w:proofErr w:type="gramEnd"/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Предметная линия учебников под редакцией Л.Н, Боголюбова: пособие для учителей и организаций/ Л.Н. Боголюбов, Н.И. Городецкая, Л.Ф. Иванова. – </w:t>
      </w:r>
      <w:proofErr w:type="spellStart"/>
      <w:proofErr w:type="gramStart"/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proofErr w:type="gramEnd"/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2-е, доработанное.- М.: Просвещение, 2014»</w:t>
      </w:r>
    </w:p>
    <w:p w:rsidR="00A51F26" w:rsidRPr="00A51F26" w:rsidRDefault="00A51F26" w:rsidP="00A51F26">
      <w:pPr>
        <w:widowControl w:val="0"/>
        <w:tabs>
          <w:tab w:val="left" w:pos="2778"/>
        </w:tabs>
        <w:autoSpaceDE w:val="0"/>
        <w:autoSpaceDN w:val="0"/>
        <w:spacing w:before="68" w:after="4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Актуальность  разработки и создания данной программы</w:t>
      </w:r>
      <w:r w:rsidRPr="00A51F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обусловлена тем, что  в программах по обществознанию,  не предусмотрены  часы  на  конкретную подготовку к ЕГЭ.   В этой  ситуации  курс  позволит  обеспечить  реализацию  программы, подготовит детей к итоговой аттестации.   Педагогическая целесообразность  данной  программы  обусловлена важностью создания условий  для </w:t>
      </w: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уровня предметной и психологической подготовки  учащихся к сдаче государственной итоговой аттестации выпускников 11 классов в форме ЕГЭ по обществознанию.</w:t>
      </w:r>
      <w:r w:rsidRPr="00A51F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A51F26" w:rsidRPr="00A51F26" w:rsidRDefault="00A51F26" w:rsidP="00A51F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F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51F26">
        <w:rPr>
          <w:rFonts w:ascii="Times New Roman" w:eastAsia="Calibri" w:hAnsi="Times New Roman" w:cs="Times New Roman"/>
          <w:sz w:val="24"/>
          <w:szCs w:val="24"/>
        </w:rPr>
        <w:t>Цель:</w:t>
      </w:r>
    </w:p>
    <w:p w:rsidR="00A51F26" w:rsidRPr="00A51F26" w:rsidRDefault="00A51F26" w:rsidP="00A51F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F26">
        <w:rPr>
          <w:rFonts w:ascii="Times New Roman" w:eastAsia="Calibri" w:hAnsi="Times New Roman" w:cs="Times New Roman"/>
          <w:sz w:val="24"/>
          <w:szCs w:val="24"/>
        </w:rPr>
        <w:t xml:space="preserve"> - создание условий для интеллектуального развития ребенка и формирования его коммуникативных и социальных навыков; </w:t>
      </w:r>
    </w:p>
    <w:p w:rsidR="00A51F26" w:rsidRPr="00A51F26" w:rsidRDefault="00A51F26" w:rsidP="00A51F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F26">
        <w:rPr>
          <w:rFonts w:ascii="Times New Roman" w:eastAsia="Calibri" w:hAnsi="Times New Roman" w:cs="Times New Roman"/>
          <w:sz w:val="24"/>
          <w:szCs w:val="24"/>
        </w:rPr>
        <w:t xml:space="preserve">- совершенствование образовательного пространства, воспитывающей среды школы; </w:t>
      </w:r>
    </w:p>
    <w:p w:rsidR="00A51F26" w:rsidRPr="00A51F26" w:rsidRDefault="00A51F26" w:rsidP="00A51F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F26">
        <w:rPr>
          <w:rFonts w:ascii="Times New Roman" w:eastAsia="Calibri" w:hAnsi="Times New Roman" w:cs="Times New Roman"/>
          <w:sz w:val="24"/>
          <w:szCs w:val="24"/>
        </w:rPr>
        <w:t xml:space="preserve"> - подготовка к итоговой аттестации; </w:t>
      </w:r>
    </w:p>
    <w:p w:rsidR="00A51F26" w:rsidRPr="00A51F26" w:rsidRDefault="00A51F26" w:rsidP="00A51F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F26">
        <w:rPr>
          <w:rFonts w:ascii="Times New Roman" w:eastAsia="Calibri" w:hAnsi="Times New Roman" w:cs="Times New Roman"/>
          <w:sz w:val="24"/>
          <w:szCs w:val="24"/>
        </w:rPr>
        <w:t xml:space="preserve">- развитие эмоциональной сферы, воспитание нравственных качеств; </w:t>
      </w:r>
    </w:p>
    <w:p w:rsidR="00A51F26" w:rsidRPr="00A51F26" w:rsidRDefault="00A51F26" w:rsidP="00A51F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F26">
        <w:rPr>
          <w:rFonts w:ascii="Times New Roman" w:eastAsia="Calibri" w:hAnsi="Times New Roman" w:cs="Times New Roman"/>
          <w:sz w:val="24"/>
          <w:szCs w:val="24"/>
        </w:rPr>
        <w:t xml:space="preserve">- формирование  региональной и гражданской идентичности.  </w:t>
      </w:r>
    </w:p>
    <w:p w:rsidR="00A51F26" w:rsidRPr="00A51F26" w:rsidRDefault="00A51F26" w:rsidP="00A51F2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1F26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A51F26" w:rsidRPr="00A51F26" w:rsidRDefault="00A51F26" w:rsidP="00A51F2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1F26">
        <w:rPr>
          <w:rFonts w:ascii="Times New Roman" w:eastAsia="Calibri" w:hAnsi="Times New Roman" w:cs="Times New Roman"/>
          <w:i/>
          <w:sz w:val="24"/>
          <w:szCs w:val="24"/>
        </w:rPr>
        <w:t xml:space="preserve">Познавательный аспект:  </w:t>
      </w:r>
    </w:p>
    <w:p w:rsidR="00A51F26" w:rsidRPr="00A51F26" w:rsidRDefault="00A51F26" w:rsidP="00A51F26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информационное, методическое, психолого-педагогическое обеспечение итоговой аттестации выпускников 11 классов; </w:t>
      </w:r>
    </w:p>
    <w:p w:rsidR="00A51F26" w:rsidRPr="00A51F26" w:rsidRDefault="00A51F26" w:rsidP="00A51F26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соответствие подготовки выпускников; </w:t>
      </w:r>
    </w:p>
    <w:p w:rsidR="00A51F26" w:rsidRPr="00A51F26" w:rsidRDefault="00A51F26" w:rsidP="00A51F26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психологический комфорт и правовую защищенность всех участников образовательного процесса в ходе проведения итоговой аттестации;</w:t>
      </w:r>
    </w:p>
    <w:p w:rsidR="00A51F26" w:rsidRPr="00A51F26" w:rsidRDefault="00A51F26" w:rsidP="00A51F26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закрепить, систематизировать и расширить знания учащихся по всем основным курсам обществознания основной школы;</w:t>
      </w:r>
    </w:p>
    <w:p w:rsidR="00A51F26" w:rsidRPr="00A51F26" w:rsidRDefault="00A51F26" w:rsidP="00A51F26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аналитической деятельности, прогнозирования  результатов для различных вариативных ситуаций;</w:t>
      </w:r>
    </w:p>
    <w:p w:rsidR="00A51F26" w:rsidRPr="00A51F26" w:rsidRDefault="00A51F26" w:rsidP="00A51F26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познавательный  интерес</w:t>
      </w:r>
      <w:proofErr w:type="gramStart"/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интеллектуальные способности в процессе поиска решений;</w:t>
      </w:r>
    </w:p>
    <w:p w:rsidR="00A51F26" w:rsidRPr="00A51F26" w:rsidRDefault="00A51F26" w:rsidP="00A51F26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индивидуальные образовательные потребности в выборе дальнейшего  профиля обучения </w:t>
      </w:r>
    </w:p>
    <w:p w:rsidR="00A51F26" w:rsidRPr="00A51F26" w:rsidRDefault="00A51F26" w:rsidP="00A51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51F2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Развивающий аспект:  </w:t>
      </w:r>
    </w:p>
    <w:p w:rsidR="00A51F26" w:rsidRPr="00A51F26" w:rsidRDefault="00A51F26" w:rsidP="00A51F26">
      <w:pPr>
        <w:widowControl w:val="0"/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осознанию российской идентичности в поликультурном социуме;</w:t>
      </w:r>
    </w:p>
    <w:p w:rsidR="00A51F26" w:rsidRPr="00A51F26" w:rsidRDefault="00A51F26" w:rsidP="00A51F26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мотивированность</w:t>
      </w:r>
      <w:proofErr w:type="spellEnd"/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A51F26" w:rsidRPr="00A51F26" w:rsidRDefault="00A51F26" w:rsidP="00A51F26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A51F26" w:rsidRPr="00A51F26" w:rsidRDefault="00A51F26" w:rsidP="00A51F26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 </w:t>
      </w:r>
    </w:p>
    <w:p w:rsidR="00A51F26" w:rsidRPr="00A51F26" w:rsidRDefault="00A51F26" w:rsidP="00A51F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51F2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Воспитательный аспект:  </w:t>
      </w:r>
      <w:r w:rsidRPr="00A51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51F26" w:rsidRPr="00A51F26" w:rsidRDefault="00A51F26" w:rsidP="00A51F26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A51F26" w:rsidRPr="00A51F26" w:rsidRDefault="00A51F26" w:rsidP="00A51F26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выполнять познавательные и практические задания, в том числе с использованием проектной деятельности на уроках и в доступной социальной практике; </w:t>
      </w:r>
    </w:p>
    <w:p w:rsidR="00A51F26" w:rsidRPr="00A51F26" w:rsidRDefault="00A51F26" w:rsidP="00A51F26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 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A51F26" w:rsidRPr="00A51F26" w:rsidRDefault="00A51F26" w:rsidP="00A51F26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определение собственного отношения к явлениям современной жизни, формулирование своей точки зрения.</w:t>
      </w:r>
    </w:p>
    <w:p w:rsidR="00A51F26" w:rsidRPr="00A51F26" w:rsidRDefault="00A51F26" w:rsidP="00A51F26">
      <w:pPr>
        <w:spacing w:before="100" w:beforeAutospacing="1" w:after="100" w:afterAutospacing="1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курса в учебном плане</w:t>
      </w:r>
    </w:p>
    <w:p w:rsidR="00A51F26" w:rsidRPr="00A51F26" w:rsidRDefault="00A51F26" w:rsidP="00A51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1F26">
        <w:rPr>
          <w:rFonts w:ascii="Times New Roman" w:eastAsia="Calibri" w:hAnsi="Times New Roman" w:cs="Times New Roman"/>
          <w:sz w:val="24"/>
          <w:szCs w:val="24"/>
        </w:rPr>
        <w:t xml:space="preserve">      Срок реализации    программы –1 год   (34 часа,1 час в неделю).   </w:t>
      </w:r>
    </w:p>
    <w:p w:rsidR="00A51F26" w:rsidRPr="00A51F26" w:rsidRDefault="00A51F26" w:rsidP="00A51F26">
      <w:pPr>
        <w:widowControl w:val="0"/>
        <w:tabs>
          <w:tab w:val="left" w:pos="2778"/>
        </w:tabs>
        <w:autoSpaceDE w:val="0"/>
        <w:autoSpaceDN w:val="0"/>
        <w:spacing w:before="68" w:after="4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A51F26" w:rsidRPr="00A51F26" w:rsidRDefault="00A51F26" w:rsidP="00A51F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A51F26" w:rsidRPr="00A51F26" w:rsidRDefault="00A51F26" w:rsidP="00A51F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</w:pPr>
      <w:r w:rsidRPr="00A51F26"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  <w:t>Планируемые результаты освоения курса</w:t>
      </w:r>
    </w:p>
    <w:p w:rsidR="00A51F26" w:rsidRPr="00A51F26" w:rsidRDefault="00A51F26" w:rsidP="00A51F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A51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Личностные результаты:</w:t>
      </w:r>
    </w:p>
    <w:p w:rsidR="00A51F26" w:rsidRPr="00A51F26" w:rsidRDefault="00A51F26" w:rsidP="00A51F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формирование гражданской позиции выпускника как сознательного, активного и ответственного члена российского общества, который уважает закон и правопорядок, осознающего и принимающего свою ответственность за благосостояние общества,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A51F26" w:rsidRPr="00A51F26" w:rsidRDefault="00A51F26" w:rsidP="00A51F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совершенствование российского гражданского общества в контексте прогрессивных мировых процессов, способного противостоять социально опасным и враждебным явлениям в общественной жизни;</w:t>
      </w:r>
    </w:p>
    <w:p w:rsidR="00A51F26" w:rsidRPr="00A51F26" w:rsidRDefault="00A51F26" w:rsidP="00A51F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 – науки, искусства, морали, религии, правосознания, своего места в поликультурном мире;</w:t>
      </w:r>
    </w:p>
    <w:p w:rsidR="00A51F26" w:rsidRPr="00A51F26" w:rsidRDefault="00A51F26" w:rsidP="00A51F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формирование основ саморазвития и самовоспитания на основе общечеловеческих нравственных ценностей и идеалов российского гражданского общества; готовность и способность к самостоятельной, творческой и ответственной деятельности (образовательной, проектно-исследовательской, коммуникативной и др.);</w:t>
      </w:r>
    </w:p>
    <w:p w:rsidR="00A51F26" w:rsidRPr="00A51F26" w:rsidRDefault="00A51F26" w:rsidP="00A51F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формирование толерантного сознания и поведения личности в поликультурном мире, готовности и способности вести диалог с другими людьми, достигать взаимопонимания, находить общие цели и сотрудничать для их достижения;</w:t>
      </w:r>
    </w:p>
    <w:p w:rsidR="00A51F26" w:rsidRPr="00A51F26" w:rsidRDefault="00A51F26" w:rsidP="00A51F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формирование навыков продуктивного сотрудничества со сверстниками, детьми старшего и младшего возраста, взрослыми в образовательной, общественно полезной, учебно-исследовательской, учебно-инновационной и других видах деятельности;</w:t>
      </w:r>
    </w:p>
    <w:p w:rsidR="00A51F26" w:rsidRPr="00A51F26" w:rsidRDefault="00A51F26" w:rsidP="00A51F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7) формирование нравственного сознания, чувств и поведения на основе сознательного усвоения общечеловеческих нравственных ценностей такие как </w:t>
      </w:r>
      <w:proofErr w:type="gramStart"/>
      <w:r w:rsidRPr="00A51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-л</w:t>
      </w:r>
      <w:proofErr w:type="gramEnd"/>
      <w:r w:rsidRPr="00A51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юбовь к человеку, доброта, милосердие, равноправие, справедливость, ответственность, свобода выбора, честь, достоинство, совесть, честность, долг;</w:t>
      </w:r>
    </w:p>
    <w:p w:rsidR="00A51F26" w:rsidRPr="00A51F26" w:rsidRDefault="00A51F26" w:rsidP="00A51F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 готовность и способность к образованию и самообразованию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A51F26" w:rsidRPr="00A51F26" w:rsidRDefault="00A51F26" w:rsidP="00A51F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9) ответственное отношение к созданию семьи на основе осознанного принятия ценностей семейной жизни – любви, равноправия, заботы, ответственности – и их реализации в отношении членов своей семьи.</w:t>
      </w:r>
    </w:p>
    <w:p w:rsidR="00A51F26" w:rsidRPr="00A51F26" w:rsidRDefault="00A51F26" w:rsidP="00A51F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51F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</w:t>
      </w:r>
      <w:proofErr w:type="spellEnd"/>
      <w:r w:rsidRPr="00A51F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результаты:</w:t>
      </w:r>
    </w:p>
    <w:p w:rsidR="00A51F26" w:rsidRPr="00A51F26" w:rsidRDefault="00A51F26" w:rsidP="00A51F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умение самостоятельно определять цели и составлять планы, осознавая приоритетные и второстепенные задачи; самостоятельно осуществлять, контролировать и корректировать учебную, внеурочную и внешкольную деятельность с учётом предварительного планирования; использовать различные ресурсы для достижения целей;</w:t>
      </w:r>
    </w:p>
    <w:p w:rsidR="00A51F26" w:rsidRPr="00A51F26" w:rsidRDefault="00A51F26" w:rsidP="00A51F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умение продуктивно общаться и взаимодействовать с коллегами по совместной деятельности, учитывать позиции другого (совместное целеполагание и планирование общих способов работы на основе прогнозирования, контроль и коррекция хода и результатов совместной деятельности), эффективно разрешать конфликты;</w:t>
      </w:r>
    </w:p>
    <w:p w:rsidR="00A51F26" w:rsidRPr="00A51F26" w:rsidRDefault="00A51F26" w:rsidP="00A51F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готовность и способность к самостоятельной и ответственной информационной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A51F26" w:rsidRPr="00A51F26" w:rsidRDefault="00A51F26" w:rsidP="00A51F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умение определять назначение и функции различных социальных институтов, ориентироваться в социально-политических и экономических событиях, оценивать их последствия;</w:t>
      </w:r>
    </w:p>
    <w:p w:rsidR="00A51F26" w:rsidRPr="00A51F26" w:rsidRDefault="00A51F26" w:rsidP="00A51F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5) умение самостоятельно оценивать и принимать решения, определяющие стратегию поведения, с </w:t>
      </w:r>
      <w:proofErr w:type="spellStart"/>
      <w:r w:rsidRPr="00A51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учѐтом</w:t>
      </w:r>
      <w:proofErr w:type="spellEnd"/>
      <w:r w:rsidRPr="00A51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гражданских и нравственных ценностей;</w:t>
      </w:r>
    </w:p>
    <w:p w:rsidR="00A51F26" w:rsidRPr="00A51F26" w:rsidRDefault="00A51F26" w:rsidP="00A51F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владение языковыми средствами: умение ясно, логично и точно излагать свою точку зрения, использовать языковые средства, адекватные обсуждаемой проблеме, представлять результаты исследования, включая составление текста и презентации материалов с использованием информационных и коммуникационных технологий, участвовать в дискуссии;</w:t>
      </w:r>
    </w:p>
    <w:p w:rsidR="00A51F26" w:rsidRPr="00A51F26" w:rsidRDefault="00A51F26" w:rsidP="00A51F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A51F26" w:rsidRPr="00A51F26" w:rsidRDefault="00A51F26" w:rsidP="00A51F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</w:pPr>
    </w:p>
    <w:p w:rsidR="00A51F26" w:rsidRPr="00A51F26" w:rsidRDefault="00A51F26" w:rsidP="00A51F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</w:pPr>
      <w:r w:rsidRPr="00A51F26"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  <w:t>Предметные результаты:</w:t>
      </w:r>
    </w:p>
    <w:p w:rsidR="00A51F26" w:rsidRPr="00A51F26" w:rsidRDefault="00A51F26" w:rsidP="00A51F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A51F26">
        <w:rPr>
          <w:rFonts w:ascii="Times New Roman" w:eastAsia="Times New Roman" w:hAnsi="Times New Roman" w:cs="Times New Roman"/>
          <w:i/>
          <w:sz w:val="24"/>
          <w:lang w:eastAsia="ru-RU" w:bidi="ru-RU"/>
        </w:rPr>
        <w:t>В результате изучения факультативного курса ученик научится</w:t>
      </w:r>
    </w:p>
    <w:p w:rsidR="00A51F26" w:rsidRPr="00A51F26" w:rsidRDefault="00A51F26" w:rsidP="00A51F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 w:bidi="ru-RU"/>
        </w:rPr>
      </w:pPr>
      <w:r w:rsidRPr="00A51F26">
        <w:rPr>
          <w:rFonts w:ascii="Times New Roman" w:eastAsia="Times New Roman" w:hAnsi="Times New Roman" w:cs="Times New Roman"/>
          <w:bCs/>
          <w:i/>
          <w:sz w:val="24"/>
          <w:lang w:eastAsia="ru-RU" w:bidi="ru-RU"/>
        </w:rPr>
        <w:t>понимать</w:t>
      </w:r>
      <w:r w:rsidRPr="00A51F26">
        <w:rPr>
          <w:rFonts w:ascii="Times New Roman" w:eastAsia="Times New Roman" w:hAnsi="Times New Roman" w:cs="Times New Roman"/>
          <w:i/>
          <w:sz w:val="24"/>
          <w:lang w:eastAsia="ru-RU" w:bidi="ru-RU"/>
        </w:rPr>
        <w:br/>
      </w:r>
      <w:r w:rsidRPr="00A51F26">
        <w:rPr>
          <w:rFonts w:ascii="Times New Roman" w:eastAsia="Times New Roman" w:hAnsi="Times New Roman" w:cs="Times New Roman"/>
          <w:sz w:val="24"/>
          <w:lang w:eastAsia="ru-RU" w:bidi="ru-RU"/>
        </w:rPr>
        <w:t>• биосоциальную сущность человека, основные этапы и факторы социализации личности, место и роль человека в системе общественных отношений;</w:t>
      </w:r>
      <w:r w:rsidRPr="00A51F26">
        <w:rPr>
          <w:rFonts w:ascii="Times New Roman" w:eastAsia="Times New Roman" w:hAnsi="Times New Roman" w:cs="Times New Roman"/>
          <w:sz w:val="24"/>
          <w:lang w:eastAsia="ru-RU" w:bidi="ru-RU"/>
        </w:rPr>
        <w:br/>
      </w:r>
      <w:r w:rsidRPr="00A51F26">
        <w:rPr>
          <w:rFonts w:ascii="Times New Roman" w:eastAsia="Times New Roman" w:hAnsi="Times New Roman" w:cs="Times New Roman"/>
          <w:i/>
          <w:iCs/>
          <w:sz w:val="24"/>
          <w:lang w:eastAsia="ru-RU" w:bidi="ru-RU"/>
        </w:rPr>
        <w:t xml:space="preserve">• </w:t>
      </w:r>
      <w:r w:rsidRPr="00A51F26">
        <w:rPr>
          <w:rFonts w:ascii="Times New Roman" w:eastAsia="Times New Roman" w:hAnsi="Times New Roman" w:cs="Times New Roman"/>
          <w:iCs/>
          <w:sz w:val="24"/>
          <w:lang w:eastAsia="ru-RU" w:bidi="ru-RU"/>
        </w:rPr>
        <w:t>тенденции развития общества в целом как сложной динамичной системы, а также важнейших социальных институтов;</w:t>
      </w:r>
    </w:p>
    <w:p w:rsidR="00A51F26" w:rsidRPr="00A51F26" w:rsidRDefault="00A51F26" w:rsidP="00A51F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51F26">
        <w:rPr>
          <w:rFonts w:ascii="Times New Roman" w:eastAsia="Times New Roman" w:hAnsi="Times New Roman" w:cs="Times New Roman"/>
          <w:sz w:val="24"/>
          <w:lang w:eastAsia="ru-RU" w:bidi="ru-RU"/>
        </w:rPr>
        <w:t>• необходимость регулирования общественных отношений, сущность социальных норм, механизмы правового регулирования;</w:t>
      </w:r>
    </w:p>
    <w:p w:rsidR="00A51F26" w:rsidRPr="00A51F26" w:rsidRDefault="00A51F26" w:rsidP="00A51F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51F26">
        <w:rPr>
          <w:rFonts w:ascii="Times New Roman" w:eastAsia="Times New Roman" w:hAnsi="Times New Roman" w:cs="Times New Roman"/>
          <w:sz w:val="24"/>
          <w:lang w:eastAsia="ru-RU" w:bidi="ru-RU"/>
        </w:rPr>
        <w:t>• особенности социально-гуманитарного познания.</w:t>
      </w:r>
    </w:p>
    <w:p w:rsidR="00A51F26" w:rsidRPr="00A51F26" w:rsidRDefault="00A51F26" w:rsidP="00A51F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A51F26">
        <w:rPr>
          <w:rFonts w:ascii="Times New Roman" w:eastAsia="Times New Roman" w:hAnsi="Times New Roman" w:cs="Times New Roman"/>
          <w:sz w:val="24"/>
          <w:lang w:eastAsia="ru-RU" w:bidi="ru-RU"/>
        </w:rPr>
        <w:br/>
      </w:r>
      <w:r w:rsidRPr="00A51F26">
        <w:rPr>
          <w:rFonts w:ascii="Times New Roman" w:eastAsia="Times New Roman" w:hAnsi="Times New Roman" w:cs="Times New Roman"/>
          <w:bCs/>
          <w:i/>
          <w:sz w:val="24"/>
          <w:lang w:eastAsia="ru-RU" w:bidi="ru-RU"/>
        </w:rPr>
        <w:t>получит возможность научиться:</w:t>
      </w:r>
    </w:p>
    <w:p w:rsidR="00A51F26" w:rsidRPr="00A51F26" w:rsidRDefault="00A51F26" w:rsidP="00A51F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51F26">
        <w:rPr>
          <w:rFonts w:ascii="Times New Roman" w:eastAsia="Times New Roman" w:hAnsi="Times New Roman" w:cs="Times New Roman"/>
          <w:sz w:val="24"/>
          <w:lang w:eastAsia="ru-RU" w:bidi="ru-RU"/>
        </w:rPr>
        <w:t>• характеризовать основные социальные объекты, выделяя их существенные признаки, закономерности развития;</w:t>
      </w:r>
      <w:r w:rsidRPr="00A51F26">
        <w:rPr>
          <w:rFonts w:ascii="Times New Roman" w:eastAsia="Times New Roman" w:hAnsi="Times New Roman" w:cs="Times New Roman"/>
          <w:sz w:val="24"/>
          <w:lang w:eastAsia="ru-RU" w:bidi="ru-RU"/>
        </w:rPr>
        <w:br/>
        <w:t>•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  <w:r w:rsidRPr="00A51F26">
        <w:rPr>
          <w:rFonts w:ascii="Times New Roman" w:eastAsia="Times New Roman" w:hAnsi="Times New Roman" w:cs="Times New Roman"/>
          <w:sz w:val="24"/>
          <w:lang w:eastAsia="ru-RU" w:bidi="ru-RU"/>
        </w:rPr>
        <w:br/>
      </w:r>
      <w:r w:rsidRPr="00A51F26">
        <w:rPr>
          <w:rFonts w:ascii="Times New Roman" w:eastAsia="Times New Roman" w:hAnsi="Times New Roman" w:cs="Times New Roman"/>
          <w:i/>
          <w:iCs/>
          <w:sz w:val="24"/>
          <w:lang w:eastAsia="ru-RU" w:bidi="ru-RU"/>
        </w:rPr>
        <w:t xml:space="preserve">• </w:t>
      </w:r>
      <w:r w:rsidRPr="00A51F26">
        <w:rPr>
          <w:rFonts w:ascii="Times New Roman" w:eastAsia="Times New Roman" w:hAnsi="Times New Roman" w:cs="Times New Roman"/>
          <w:iCs/>
          <w:sz w:val="24"/>
          <w:lang w:eastAsia="ru-RU" w:bidi="ru-RU"/>
        </w:rPr>
        <w:t>объяснять: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</w:t>
      </w:r>
      <w:r w:rsidRPr="00A51F26">
        <w:rPr>
          <w:rFonts w:ascii="Times New Roman" w:eastAsia="Times New Roman" w:hAnsi="Times New Roman" w:cs="Times New Roman"/>
          <w:sz w:val="24"/>
          <w:lang w:eastAsia="ru-RU" w:bidi="ru-RU"/>
        </w:rPr>
        <w:t> подсистем и элементов общества);</w:t>
      </w:r>
    </w:p>
    <w:p w:rsidR="00A51F26" w:rsidRPr="00A51F26" w:rsidRDefault="00A51F26" w:rsidP="00A51F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51F26">
        <w:rPr>
          <w:rFonts w:ascii="Times New Roman" w:eastAsia="Times New Roman" w:hAnsi="Times New Roman" w:cs="Times New Roman"/>
          <w:sz w:val="24"/>
          <w:lang w:eastAsia="ru-RU" w:bidi="ru-RU"/>
        </w:rPr>
        <w:t>• раскрывать на примерах изученные теоретические положения и понятия социально-</w:t>
      </w:r>
      <w:r w:rsidRPr="00A51F26">
        <w:rPr>
          <w:rFonts w:ascii="Times New Roman" w:eastAsia="Times New Roman" w:hAnsi="Times New Roman" w:cs="Times New Roman"/>
          <w:sz w:val="24"/>
          <w:lang w:eastAsia="ru-RU" w:bidi="ru-RU"/>
        </w:rPr>
        <w:lastRenderedPageBreak/>
        <w:t>экономических и гуманитарных наук;</w:t>
      </w:r>
    </w:p>
    <w:p w:rsidR="00A51F26" w:rsidRPr="00A51F26" w:rsidRDefault="00A51F26" w:rsidP="00A51F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51F26">
        <w:rPr>
          <w:rFonts w:ascii="Times New Roman" w:eastAsia="Times New Roman" w:hAnsi="Times New Roman" w:cs="Times New Roman"/>
          <w:sz w:val="24"/>
          <w:lang w:eastAsia="ru-RU" w:bidi="ru-RU"/>
        </w:rPr>
        <w:t>•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</w:t>
      </w:r>
      <w:proofErr w:type="gramStart"/>
      <w:r w:rsidRPr="00A51F26">
        <w:rPr>
          <w:rFonts w:ascii="Times New Roman" w:eastAsia="Times New Roman" w:hAnsi="Times New Roman" w:cs="Times New Roman"/>
          <w:sz w:val="24"/>
          <w:lang w:eastAsia="ru-RU" w:bidi="ru-RU"/>
        </w:rPr>
        <w:t>в(</w:t>
      </w:r>
      <w:proofErr w:type="gramEnd"/>
      <w:r w:rsidRPr="00A51F26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правовых, научно-популярных, публицистических и др. 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  <w:r w:rsidRPr="00A51F26">
        <w:rPr>
          <w:rFonts w:ascii="Times New Roman" w:eastAsia="Times New Roman" w:hAnsi="Times New Roman" w:cs="Times New Roman"/>
          <w:sz w:val="24"/>
          <w:lang w:eastAsia="ru-RU" w:bidi="ru-RU"/>
        </w:rPr>
        <w:br/>
      </w:r>
      <w:r w:rsidRPr="00A51F26">
        <w:rPr>
          <w:rFonts w:ascii="Times New Roman" w:eastAsia="Times New Roman" w:hAnsi="Times New Roman" w:cs="Times New Roman"/>
          <w:i/>
          <w:iCs/>
          <w:sz w:val="24"/>
          <w:lang w:eastAsia="ru-RU" w:bidi="ru-RU"/>
        </w:rPr>
        <w:t xml:space="preserve">• </w:t>
      </w:r>
      <w:proofErr w:type="gramStart"/>
      <w:r w:rsidRPr="00A51F26">
        <w:rPr>
          <w:rFonts w:ascii="Times New Roman" w:eastAsia="Times New Roman" w:hAnsi="Times New Roman" w:cs="Times New Roman"/>
          <w:iCs/>
          <w:sz w:val="24"/>
          <w:lang w:eastAsia="ru-RU" w:bidi="ru-RU"/>
        </w:rPr>
        <w:t>оценивать действия субъектов социальной жизни, включая личности, группы, организации, с точки зрения социальных норм, экономической рациональности;</w:t>
      </w:r>
      <w:r w:rsidRPr="00A51F26">
        <w:rPr>
          <w:rFonts w:ascii="Times New Roman" w:eastAsia="Times New Roman" w:hAnsi="Times New Roman" w:cs="Times New Roman"/>
          <w:iCs/>
          <w:sz w:val="24"/>
          <w:lang w:eastAsia="ru-RU" w:bidi="ru-RU"/>
        </w:rPr>
        <w:br/>
      </w:r>
      <w:r w:rsidRPr="00A51F26">
        <w:rPr>
          <w:rFonts w:ascii="Times New Roman" w:eastAsia="Times New Roman" w:hAnsi="Times New Roman" w:cs="Times New Roman"/>
          <w:sz w:val="24"/>
          <w:lang w:eastAsia="ru-RU" w:bidi="ru-RU"/>
        </w:rPr>
        <w:t>• формулировать на основе приобретенных обществоведческих знаний собственные суждения и аргументы по определенным проблемам;</w:t>
      </w:r>
      <w:r w:rsidRPr="00A51F26">
        <w:rPr>
          <w:rFonts w:ascii="Times New Roman" w:eastAsia="Times New Roman" w:hAnsi="Times New Roman" w:cs="Times New Roman"/>
          <w:sz w:val="24"/>
          <w:lang w:eastAsia="ru-RU" w:bidi="ru-RU"/>
        </w:rPr>
        <w:br/>
        <w:t>• подготовить устное выступление, творческую работу по социальной проблематике;</w:t>
      </w:r>
      <w:r w:rsidRPr="00A51F26">
        <w:rPr>
          <w:rFonts w:ascii="Times New Roman" w:eastAsia="Times New Roman" w:hAnsi="Times New Roman" w:cs="Times New Roman"/>
          <w:sz w:val="24"/>
          <w:lang w:eastAsia="ru-RU" w:bidi="ru-RU"/>
        </w:rPr>
        <w:br/>
      </w:r>
      <w:r w:rsidRPr="00A51F26">
        <w:rPr>
          <w:rFonts w:ascii="Times New Roman" w:eastAsia="Times New Roman" w:hAnsi="Times New Roman" w:cs="Times New Roman"/>
          <w:i/>
          <w:iCs/>
          <w:sz w:val="24"/>
          <w:lang w:eastAsia="ru-RU" w:bidi="ru-RU"/>
        </w:rPr>
        <w:t xml:space="preserve">• </w:t>
      </w:r>
      <w:r w:rsidRPr="00A51F26">
        <w:rPr>
          <w:rFonts w:ascii="Times New Roman" w:eastAsia="Times New Roman" w:hAnsi="Times New Roman" w:cs="Times New Roman"/>
          <w:iCs/>
          <w:sz w:val="24"/>
          <w:lang w:eastAsia="ru-RU" w:bidi="ru-RU"/>
        </w:rPr>
        <w:t>применять социально-экономические и гуманитарные знания в процессе решения познавательных задач по актуальным социальным проблемам.</w:t>
      </w:r>
      <w:proofErr w:type="gramEnd"/>
    </w:p>
    <w:p w:rsidR="00A51F26" w:rsidRPr="00A51F26" w:rsidRDefault="00A51F26" w:rsidP="00A51F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51F26">
        <w:rPr>
          <w:rFonts w:ascii="Times New Roman" w:eastAsia="Times New Roman" w:hAnsi="Times New Roman" w:cs="Times New Roman"/>
          <w:bCs/>
          <w:sz w:val="24"/>
          <w:lang w:eastAsia="ru-RU" w:bidi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51F26">
        <w:rPr>
          <w:rFonts w:ascii="Times New Roman" w:eastAsia="Times New Roman" w:hAnsi="Times New Roman" w:cs="Times New Roman"/>
          <w:bCs/>
          <w:sz w:val="24"/>
          <w:lang w:eastAsia="ru-RU" w:bidi="ru-RU"/>
        </w:rPr>
        <w:t>для</w:t>
      </w:r>
      <w:proofErr w:type="gramEnd"/>
      <w:r w:rsidRPr="00A51F26">
        <w:rPr>
          <w:rFonts w:ascii="Times New Roman" w:eastAsia="Times New Roman" w:hAnsi="Times New Roman" w:cs="Times New Roman"/>
          <w:bCs/>
          <w:sz w:val="24"/>
          <w:lang w:eastAsia="ru-RU" w:bidi="ru-RU"/>
        </w:rPr>
        <w:t>:</w:t>
      </w:r>
    </w:p>
    <w:p w:rsidR="00A51F26" w:rsidRPr="00A51F26" w:rsidRDefault="00A51F26" w:rsidP="00A51F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51F26">
        <w:rPr>
          <w:rFonts w:ascii="Times New Roman" w:eastAsia="Times New Roman" w:hAnsi="Times New Roman" w:cs="Times New Roman"/>
          <w:sz w:val="24"/>
          <w:lang w:eastAsia="ru-RU" w:bidi="ru-RU"/>
        </w:rPr>
        <w:t>• </w:t>
      </w:r>
      <w:r w:rsidRPr="00A51F26">
        <w:rPr>
          <w:rFonts w:ascii="Times New Roman" w:eastAsia="Times New Roman" w:hAnsi="Times New Roman" w:cs="Times New Roman"/>
          <w:iCs/>
          <w:sz w:val="24"/>
          <w:lang w:eastAsia="ru-RU" w:bidi="ru-RU"/>
        </w:rPr>
        <w:t>успешного выполнения типичных социальных ролей; сознательного взаимодействия с различными социальными</w:t>
      </w:r>
      <w:r w:rsidRPr="00A51F26">
        <w:rPr>
          <w:rFonts w:ascii="Times New Roman" w:eastAsia="Times New Roman" w:hAnsi="Times New Roman" w:cs="Times New Roman"/>
          <w:i/>
          <w:iCs/>
          <w:sz w:val="24"/>
          <w:lang w:eastAsia="ru-RU" w:bidi="ru-RU"/>
        </w:rPr>
        <w:t xml:space="preserve"> институтами;</w:t>
      </w:r>
      <w:r w:rsidRPr="00A51F26">
        <w:rPr>
          <w:rFonts w:ascii="Times New Roman" w:eastAsia="Times New Roman" w:hAnsi="Times New Roman" w:cs="Times New Roman"/>
          <w:i/>
          <w:iCs/>
          <w:sz w:val="24"/>
          <w:lang w:eastAsia="ru-RU" w:bidi="ru-RU"/>
        </w:rPr>
        <w:br/>
      </w:r>
      <w:r w:rsidRPr="00A51F26">
        <w:rPr>
          <w:rFonts w:ascii="Times New Roman" w:eastAsia="Times New Roman" w:hAnsi="Times New Roman" w:cs="Times New Roman"/>
          <w:sz w:val="24"/>
          <w:lang w:eastAsia="ru-RU" w:bidi="ru-RU"/>
        </w:rPr>
        <w:t>• совершенствования собственной познавательной деятельности;</w:t>
      </w:r>
      <w:r w:rsidRPr="00A51F26">
        <w:rPr>
          <w:rFonts w:ascii="Times New Roman" w:eastAsia="Times New Roman" w:hAnsi="Times New Roman" w:cs="Times New Roman"/>
          <w:sz w:val="24"/>
          <w:lang w:eastAsia="ru-RU" w:bidi="ru-RU"/>
        </w:rPr>
        <w:br/>
        <w:t>• 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</w:t>
      </w:r>
      <w:proofErr w:type="gramStart"/>
      <w:r w:rsidRPr="00A51F26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  <w:proofErr w:type="gramEnd"/>
      <w:r w:rsidRPr="00A51F26">
        <w:rPr>
          <w:rFonts w:ascii="Times New Roman" w:eastAsia="Times New Roman" w:hAnsi="Times New Roman" w:cs="Times New Roman"/>
          <w:sz w:val="24"/>
          <w:lang w:eastAsia="ru-RU" w:bidi="ru-RU"/>
        </w:rPr>
        <w:br/>
      </w:r>
      <w:r w:rsidRPr="00A51F26">
        <w:rPr>
          <w:rFonts w:ascii="Times New Roman" w:eastAsia="Times New Roman" w:hAnsi="Times New Roman" w:cs="Times New Roman"/>
          <w:i/>
          <w:iCs/>
          <w:sz w:val="24"/>
          <w:lang w:eastAsia="ru-RU" w:bidi="ru-RU"/>
        </w:rPr>
        <w:t xml:space="preserve">• </w:t>
      </w:r>
      <w:proofErr w:type="gramStart"/>
      <w:r w:rsidRPr="00A51F26">
        <w:rPr>
          <w:rFonts w:ascii="Times New Roman" w:eastAsia="Times New Roman" w:hAnsi="Times New Roman" w:cs="Times New Roman"/>
          <w:i/>
          <w:iCs/>
          <w:sz w:val="24"/>
          <w:lang w:eastAsia="ru-RU" w:bidi="ru-RU"/>
        </w:rPr>
        <w:t>р</w:t>
      </w:r>
      <w:proofErr w:type="gramEnd"/>
      <w:r w:rsidRPr="00A51F26">
        <w:rPr>
          <w:rFonts w:ascii="Times New Roman" w:eastAsia="Times New Roman" w:hAnsi="Times New Roman" w:cs="Times New Roman"/>
          <w:i/>
          <w:iCs/>
          <w:sz w:val="24"/>
          <w:lang w:eastAsia="ru-RU" w:bidi="ru-RU"/>
        </w:rPr>
        <w:t>ешения практических жизненных проблем, возникающих в социальной деятельности;</w:t>
      </w:r>
      <w:r w:rsidRPr="00A51F26">
        <w:rPr>
          <w:rFonts w:ascii="Times New Roman" w:eastAsia="Times New Roman" w:hAnsi="Times New Roman" w:cs="Times New Roman"/>
          <w:i/>
          <w:iCs/>
          <w:sz w:val="24"/>
          <w:lang w:eastAsia="ru-RU" w:bidi="ru-RU"/>
        </w:rPr>
        <w:br/>
      </w:r>
      <w:r w:rsidRPr="00A51F26">
        <w:rPr>
          <w:rFonts w:ascii="Times New Roman" w:eastAsia="Times New Roman" w:hAnsi="Times New Roman" w:cs="Times New Roman"/>
          <w:sz w:val="24"/>
          <w:lang w:eastAsia="ru-RU" w:bidi="ru-RU"/>
        </w:rPr>
        <w:t>• ориентировки в актуальных общественных событиях, определения личной гражданской позиции;</w:t>
      </w:r>
      <w:r w:rsidRPr="00A51F26">
        <w:rPr>
          <w:rFonts w:ascii="Times New Roman" w:eastAsia="Times New Roman" w:hAnsi="Times New Roman" w:cs="Times New Roman"/>
          <w:sz w:val="24"/>
          <w:lang w:eastAsia="ru-RU" w:bidi="ru-RU"/>
        </w:rPr>
        <w:br/>
        <w:t>• предвидения возможных последствий определенных социальных действий;</w:t>
      </w:r>
      <w:r w:rsidRPr="00A51F26">
        <w:rPr>
          <w:rFonts w:ascii="Times New Roman" w:eastAsia="Times New Roman" w:hAnsi="Times New Roman" w:cs="Times New Roman"/>
          <w:sz w:val="24"/>
          <w:lang w:eastAsia="ru-RU" w:bidi="ru-RU"/>
        </w:rPr>
        <w:br/>
        <w:t>• оценки происходящих событий и поведения людей с точки зрения морали и права;</w:t>
      </w:r>
      <w:r w:rsidRPr="00A51F26">
        <w:rPr>
          <w:rFonts w:ascii="Times New Roman" w:eastAsia="Times New Roman" w:hAnsi="Times New Roman" w:cs="Times New Roman"/>
          <w:sz w:val="24"/>
          <w:lang w:eastAsia="ru-RU" w:bidi="ru-RU"/>
        </w:rPr>
        <w:br/>
        <w:t>• реализации и защиты прав человека и гражданина, </w:t>
      </w:r>
      <w:r w:rsidRPr="00A51F26">
        <w:rPr>
          <w:rFonts w:ascii="Times New Roman" w:eastAsia="Times New Roman" w:hAnsi="Times New Roman" w:cs="Times New Roman"/>
          <w:i/>
          <w:iCs/>
          <w:sz w:val="24"/>
          <w:lang w:eastAsia="ru-RU" w:bidi="ru-RU"/>
        </w:rPr>
        <w:t>осознанного выполнения гражданских обязанностей;</w:t>
      </w:r>
      <w:r w:rsidRPr="00A51F26">
        <w:rPr>
          <w:rFonts w:ascii="Times New Roman" w:eastAsia="Times New Roman" w:hAnsi="Times New Roman" w:cs="Times New Roman"/>
          <w:i/>
          <w:iCs/>
          <w:sz w:val="24"/>
          <w:lang w:eastAsia="ru-RU" w:bidi="ru-RU"/>
        </w:rPr>
        <w:br/>
      </w:r>
      <w:r w:rsidRPr="00A51F26">
        <w:rPr>
          <w:rFonts w:ascii="Times New Roman" w:eastAsia="Times New Roman" w:hAnsi="Times New Roman" w:cs="Times New Roman"/>
          <w:sz w:val="24"/>
          <w:lang w:eastAsia="ru-RU" w:bidi="ru-RU"/>
        </w:rPr>
        <w:t>•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A51F26" w:rsidRPr="00A51F26" w:rsidRDefault="00A51F26" w:rsidP="00A51F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A51F26" w:rsidRPr="00A51F26" w:rsidRDefault="00A51F26" w:rsidP="00A51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обучения</w:t>
      </w: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наглядный, практический, словесный, проектный, творческий, конструктивный. В курсе сочетаются творческие и интеллектуальные практики, которые формируют у школьника разные способности </w:t>
      </w:r>
    </w:p>
    <w:p w:rsidR="00A51F26" w:rsidRPr="00A51F26" w:rsidRDefault="00A51F26" w:rsidP="00A51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Знакомство  с теоретическим материалом,  анализ письменных источников по теме позволяют  формировать основы для научного исследования,  активизировать познавательную деятельность  обучающихся. </w:t>
      </w:r>
    </w:p>
    <w:p w:rsidR="00A51F26" w:rsidRPr="00A51F26" w:rsidRDefault="00A51F26" w:rsidP="00A51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Формы организации познавательной деятельности</w:t>
      </w: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: фронтальная, групповая, индивидуальная.</w:t>
      </w:r>
    </w:p>
    <w:p w:rsidR="00A51F26" w:rsidRPr="00A51F26" w:rsidRDefault="00A51F26" w:rsidP="00A51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</w:p>
    <w:p w:rsidR="00A51F26" w:rsidRPr="00A51F26" w:rsidRDefault="00A51F26" w:rsidP="00A51F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</w:p>
    <w:p w:rsidR="00A51F26" w:rsidRPr="00A51F26" w:rsidRDefault="00A51F26" w:rsidP="00A51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</w:p>
    <w:p w:rsidR="00A51F26" w:rsidRPr="00A51F26" w:rsidRDefault="00A51F26" w:rsidP="00A51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</w:p>
    <w:p w:rsidR="00A51F26" w:rsidRPr="00A51F26" w:rsidRDefault="00A51F26" w:rsidP="00A51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Содержание курса.</w:t>
      </w:r>
    </w:p>
    <w:p w:rsidR="00A51F26" w:rsidRPr="00A51F26" w:rsidRDefault="00A51F26" w:rsidP="00A51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Человек и общество.</w:t>
      </w:r>
    </w:p>
    <w:p w:rsidR="00A51F26" w:rsidRPr="00A51F26" w:rsidRDefault="00A51F26" w:rsidP="00A51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как форма жизнедеятельности людей. Взаимодействие общества и природы. Основные сферы общественной жизни, их взаимосвязь. </w:t>
      </w:r>
      <w:proofErr w:type="gramStart"/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Биологическое</w:t>
      </w:r>
      <w:proofErr w:type="gramEnd"/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социальное в человеке. Личность. Особенности подросткового возраста. Деятельность человека и ее основные формы (труд, игра, учение).  Человек и его ближайшее окружение. Межличностные отношения. Общение. Межличностные конфликты, их конструктивное разрешение. </w:t>
      </w:r>
    </w:p>
    <w:p w:rsidR="00A51F26" w:rsidRPr="00A51F26" w:rsidRDefault="00A51F26" w:rsidP="00A51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Социальная сфера</w:t>
      </w:r>
    </w:p>
    <w:p w:rsidR="00A51F26" w:rsidRPr="00A51F26" w:rsidRDefault="00A51F26" w:rsidP="00A51F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Социальная структура общества. Семья как малая группа. Отношения между поколениями Многообразие социальных ролей в подростковом возрасте. Социальные ценности и норм. Отклоняющееся поведение. Опасность наркомании и алкоголизма для человека и общества. Социальная значимость здорового образа жизни. Социальный конфликт и пути его решения.  Межнациональные отношения.</w:t>
      </w:r>
    </w:p>
    <w:p w:rsidR="00A51F26" w:rsidRPr="00A51F26" w:rsidRDefault="00A51F26" w:rsidP="00A51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Экономика.</w:t>
      </w:r>
    </w:p>
    <w:p w:rsidR="00A51F26" w:rsidRPr="00A51F26" w:rsidRDefault="00A51F26" w:rsidP="00A51F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Экономика, ее роль в жизни общества.  Товары и услуги, ресурсы и потребности, ограниченность ресурсов. Экономические системы и собственность. Производство, производительность труда. Разделение труда и специализация. Обмен, торговля.  Рынок и рыночный механизм. Предпринимательство.  Деньги. Заработная плата и стимулирование труда. Неравенство доходов и экономические меры социальной поддержки.  Налоги, уплачиваемые гражданами. Экономические цели и функции государства. </w:t>
      </w:r>
    </w:p>
    <w:p w:rsidR="00A51F26" w:rsidRPr="00A51F26" w:rsidRDefault="00A51F26" w:rsidP="00A51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Политика</w:t>
      </w:r>
    </w:p>
    <w:p w:rsidR="00A51F26" w:rsidRPr="00A51F26" w:rsidRDefault="00A51F26" w:rsidP="00A51F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 Власть. Роль политики в жизни общества. Понятие и признаки государства. Разделение властей. Формы государства. Политический режим. Демократия. Местное самоуправление.</w:t>
      </w:r>
    </w:p>
    <w:p w:rsidR="00A51F26" w:rsidRPr="00A51F26" w:rsidRDefault="00A51F26" w:rsidP="00A51F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граждан в политической жизни.  Выборы, референдум. Политические партии и движения, их роль в общественно жизни. Гражданское общество и правовое государство.</w:t>
      </w:r>
    </w:p>
    <w:p w:rsidR="00A51F26" w:rsidRPr="00A51F26" w:rsidRDefault="00A51F26" w:rsidP="00A51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Право.</w:t>
      </w:r>
    </w:p>
    <w:p w:rsidR="00A51F26" w:rsidRPr="00A51F26" w:rsidRDefault="00A51F26" w:rsidP="00A51F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Право, его роль в жизни общества и государства. Норма права. Нормативный правовой акт. Понятие правоотношений. Признаки и виды правонарушений. Понятие и виды юридической ответственности. Конституция Российской Федерации. Основы конституционного строя Российской Федерации. Федеративное устройство России. Органы государственной власти Российской Федерации. Правоохранительные органы. Судебная система. Взаимоотношения органов государственной власти и граждан. Понятие прав, свобод и обязанностей. Права и свободы человека и гражданина в России, их гарантии. Конституционные обязанности гражданина.  Права ребенка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жертв вооруженных конфликтов. Гражданские правоотношения. Права собственности. Права потребителей. Семейные правоотношения. Права и обязанности родителей и детей. Право на труд и трудовые правоотношения. Трудоустройство несовершеннолетних. Административные правоотношения, правонарушения и наказания. Основные понятия и институты уголовного права. Уголовная ответственность несовершеннолетних.</w:t>
      </w:r>
    </w:p>
    <w:p w:rsidR="00A51F26" w:rsidRPr="00A51F26" w:rsidRDefault="00A51F26" w:rsidP="00A51F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  <w:sectPr w:rsidR="00A51F26" w:rsidRPr="00A51F26" w:rsidSect="00B77CCC">
          <w:footerReference w:type="default" r:id="rId9"/>
          <w:pgSz w:w="11910" w:h="16840"/>
          <w:pgMar w:top="851" w:right="460" w:bottom="1160" w:left="1134" w:header="0" w:footer="976" w:gutter="0"/>
          <w:pgNumType w:start="2"/>
          <w:cols w:space="720"/>
        </w:sectPr>
      </w:pPr>
      <w:r w:rsidRPr="00A51F26">
        <w:rPr>
          <w:rFonts w:ascii="Times New Roman" w:eastAsia="Times New Roman" w:hAnsi="Times New Roman" w:cs="Times New Roman"/>
          <w:sz w:val="24"/>
          <w:lang w:eastAsia="ru-RU" w:bidi="ru-RU"/>
        </w:rPr>
        <w:t>Итоговое занятие.</w:t>
      </w:r>
    </w:p>
    <w:p w:rsidR="00A51F26" w:rsidRPr="00A51F26" w:rsidRDefault="00A51F26" w:rsidP="00A51F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A51F26" w:rsidRPr="00A51F26" w:rsidRDefault="00A51F26" w:rsidP="00A51F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A51F26" w:rsidRPr="00A51F26" w:rsidRDefault="00A51F26" w:rsidP="00A51F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A51F26">
        <w:rPr>
          <w:rFonts w:ascii="Times New Roman" w:eastAsia="Times New Roman" w:hAnsi="Times New Roman" w:cs="Times New Roman"/>
          <w:b/>
          <w:sz w:val="24"/>
          <w:lang w:eastAsia="ru-RU" w:bidi="ru-RU"/>
        </w:rPr>
        <w:t>Календарно-тематическое планирование</w:t>
      </w:r>
    </w:p>
    <w:p w:rsidR="00A51F26" w:rsidRPr="00A51F26" w:rsidRDefault="00A51F26" w:rsidP="00A51F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</w:p>
    <w:tbl>
      <w:tblPr>
        <w:tblStyle w:val="TableNormal"/>
        <w:tblW w:w="1531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2828"/>
        <w:gridCol w:w="3827"/>
        <w:gridCol w:w="5103"/>
        <w:gridCol w:w="1276"/>
        <w:gridCol w:w="1276"/>
      </w:tblGrid>
      <w:tr w:rsidR="00A51F26" w:rsidRPr="00A51F26" w:rsidTr="00CC48DF">
        <w:trPr>
          <w:trHeight w:val="551"/>
        </w:trPr>
        <w:tc>
          <w:tcPr>
            <w:tcW w:w="1000" w:type="dxa"/>
            <w:vMerge w:val="restart"/>
          </w:tcPr>
          <w:p w:rsidR="00A51F26" w:rsidRPr="00A51F26" w:rsidRDefault="00A51F26" w:rsidP="00A51F26">
            <w:pPr>
              <w:tabs>
                <w:tab w:val="left" w:pos="1540"/>
                <w:tab w:val="left" w:pos="1921"/>
                <w:tab w:val="left" w:pos="2384"/>
                <w:tab w:val="left" w:pos="3106"/>
                <w:tab w:val="left" w:pos="3470"/>
              </w:tabs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№ п/п</w:t>
            </w:r>
          </w:p>
        </w:tc>
        <w:tc>
          <w:tcPr>
            <w:tcW w:w="2828" w:type="dxa"/>
            <w:vMerge w:val="restart"/>
          </w:tcPr>
          <w:p w:rsidR="00A51F26" w:rsidRPr="00A51F26" w:rsidRDefault="00A51F26" w:rsidP="00A51F26">
            <w:pPr>
              <w:tabs>
                <w:tab w:val="left" w:pos="1540"/>
                <w:tab w:val="left" w:pos="1921"/>
                <w:tab w:val="left" w:pos="2384"/>
                <w:tab w:val="left" w:pos="3106"/>
                <w:tab w:val="left" w:pos="3470"/>
              </w:tabs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Раздел</w:t>
            </w:r>
            <w:proofErr w:type="spellEnd"/>
          </w:p>
        </w:tc>
        <w:tc>
          <w:tcPr>
            <w:tcW w:w="3827" w:type="dxa"/>
            <w:vMerge w:val="restart"/>
          </w:tcPr>
          <w:p w:rsidR="00A51F26" w:rsidRPr="00A51F26" w:rsidRDefault="00A51F26" w:rsidP="00A51F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proofErr w:type="spellEnd"/>
          </w:p>
        </w:tc>
        <w:tc>
          <w:tcPr>
            <w:tcW w:w="5103" w:type="dxa"/>
            <w:vMerge w:val="restart"/>
          </w:tcPr>
          <w:p w:rsidR="00A51F26" w:rsidRPr="00A51F26" w:rsidRDefault="00A51F26" w:rsidP="00A51F26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proofErr w:type="spellEnd"/>
          </w:p>
        </w:tc>
        <w:tc>
          <w:tcPr>
            <w:tcW w:w="2552" w:type="dxa"/>
            <w:gridSpan w:val="2"/>
          </w:tcPr>
          <w:p w:rsidR="00A51F26" w:rsidRPr="00A51F26" w:rsidRDefault="00A51F26" w:rsidP="00A51F26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Дата</w:t>
            </w:r>
            <w:proofErr w:type="spellEnd"/>
          </w:p>
        </w:tc>
      </w:tr>
      <w:tr w:rsidR="00A51F26" w:rsidRPr="00A51F26" w:rsidTr="00CC48DF">
        <w:trPr>
          <w:trHeight w:val="551"/>
        </w:trPr>
        <w:tc>
          <w:tcPr>
            <w:tcW w:w="1000" w:type="dxa"/>
            <w:vMerge/>
          </w:tcPr>
          <w:p w:rsidR="00A51F26" w:rsidRPr="00A51F26" w:rsidRDefault="00A51F26" w:rsidP="00A51F26">
            <w:pPr>
              <w:tabs>
                <w:tab w:val="left" w:pos="1540"/>
                <w:tab w:val="left" w:pos="1921"/>
                <w:tab w:val="left" w:pos="2384"/>
                <w:tab w:val="left" w:pos="3106"/>
                <w:tab w:val="left" w:pos="3470"/>
              </w:tabs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2828" w:type="dxa"/>
            <w:vMerge/>
          </w:tcPr>
          <w:p w:rsidR="00A51F26" w:rsidRPr="00A51F26" w:rsidRDefault="00A51F26" w:rsidP="00A51F26">
            <w:pPr>
              <w:tabs>
                <w:tab w:val="left" w:pos="1540"/>
                <w:tab w:val="left" w:pos="1921"/>
                <w:tab w:val="left" w:pos="2384"/>
                <w:tab w:val="left" w:pos="3106"/>
                <w:tab w:val="left" w:pos="3470"/>
              </w:tabs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827" w:type="dxa"/>
            <w:vMerge/>
          </w:tcPr>
          <w:p w:rsidR="00A51F26" w:rsidRPr="00A51F26" w:rsidRDefault="00A51F26" w:rsidP="00A51F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A51F26" w:rsidRPr="00A51F26" w:rsidRDefault="00A51F26" w:rsidP="00A51F26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план</w:t>
            </w:r>
            <w:proofErr w:type="spellEnd"/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факт</w:t>
            </w:r>
            <w:proofErr w:type="spellEnd"/>
          </w:p>
        </w:tc>
      </w:tr>
      <w:tr w:rsidR="00A51F26" w:rsidRPr="00A51F26" w:rsidTr="00CC48DF">
        <w:trPr>
          <w:trHeight w:val="551"/>
        </w:trPr>
        <w:tc>
          <w:tcPr>
            <w:tcW w:w="1000" w:type="dxa"/>
          </w:tcPr>
          <w:p w:rsidR="00A51F26" w:rsidRPr="00A51F26" w:rsidRDefault="00A51F26" w:rsidP="00A51F26">
            <w:pPr>
              <w:tabs>
                <w:tab w:val="left" w:pos="1540"/>
                <w:tab w:val="left" w:pos="1921"/>
                <w:tab w:val="left" w:pos="2384"/>
                <w:tab w:val="left" w:pos="3106"/>
                <w:tab w:val="left" w:pos="3470"/>
              </w:tabs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2828" w:type="dxa"/>
            <w:vMerge w:val="restart"/>
          </w:tcPr>
          <w:p w:rsidR="00A51F26" w:rsidRPr="00A51F26" w:rsidRDefault="00A51F26" w:rsidP="00A51F26">
            <w:pPr>
              <w:tabs>
                <w:tab w:val="left" w:pos="1540"/>
                <w:tab w:val="left" w:pos="1921"/>
                <w:tab w:val="left" w:pos="2384"/>
                <w:tab w:val="left" w:pos="3106"/>
                <w:tab w:val="left" w:pos="3470"/>
              </w:tabs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Человек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и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общество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(3)</w:t>
            </w:r>
          </w:p>
        </w:tc>
        <w:tc>
          <w:tcPr>
            <w:tcW w:w="3827" w:type="dxa"/>
          </w:tcPr>
          <w:p w:rsidR="00A51F26" w:rsidRPr="00A51F26" w:rsidRDefault="00A51F26" w:rsidP="00A51F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Общество как форма жизнедеятельности людей. </w:t>
            </w:r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Взаимодействие общества и природы. Основные сферы общественной жизни, их взаимосвязь.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Биологическое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человеке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A51F26" w:rsidRDefault="00A51F2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A51F26" w:rsidRPr="00A51F2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07</w:t>
            </w:r>
            <w:r w:rsidR="00A51F26" w:rsidRPr="00A5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.09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551"/>
        </w:trPr>
        <w:tc>
          <w:tcPr>
            <w:tcW w:w="1000" w:type="dxa"/>
          </w:tcPr>
          <w:p w:rsidR="00A51F26" w:rsidRPr="00A51F26" w:rsidRDefault="00A51F26" w:rsidP="00A51F26">
            <w:pPr>
              <w:tabs>
                <w:tab w:val="left" w:pos="1540"/>
                <w:tab w:val="left" w:pos="1921"/>
                <w:tab w:val="left" w:pos="2384"/>
                <w:tab w:val="left" w:pos="3106"/>
                <w:tab w:val="left" w:pos="3470"/>
              </w:tabs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</w:t>
            </w:r>
          </w:p>
        </w:tc>
        <w:tc>
          <w:tcPr>
            <w:tcW w:w="2828" w:type="dxa"/>
            <w:vMerge/>
          </w:tcPr>
          <w:p w:rsidR="00A51F26" w:rsidRPr="00A51F26" w:rsidRDefault="00A51F26" w:rsidP="00A51F26">
            <w:pPr>
              <w:tabs>
                <w:tab w:val="left" w:pos="1540"/>
                <w:tab w:val="left" w:pos="1921"/>
                <w:tab w:val="left" w:pos="2384"/>
                <w:tab w:val="left" w:pos="3106"/>
                <w:tab w:val="left" w:pos="3470"/>
              </w:tabs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827" w:type="dxa"/>
          </w:tcPr>
          <w:p w:rsidR="00A51F26" w:rsidRPr="00A51F26" w:rsidRDefault="00A51F26" w:rsidP="00A51F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Деятельность человека и ее основные формы (труд, игра, учение). </w:t>
            </w:r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ближайшее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окружение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A51F2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14</w:t>
            </w:r>
            <w:r w:rsidR="00A51F26" w:rsidRPr="00A5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.09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551"/>
        </w:trPr>
        <w:tc>
          <w:tcPr>
            <w:tcW w:w="1000" w:type="dxa"/>
          </w:tcPr>
          <w:p w:rsidR="00A51F26" w:rsidRPr="00A51F26" w:rsidRDefault="00A51F26" w:rsidP="00A51F26">
            <w:pPr>
              <w:tabs>
                <w:tab w:val="left" w:pos="1540"/>
                <w:tab w:val="left" w:pos="1921"/>
                <w:tab w:val="left" w:pos="2384"/>
                <w:tab w:val="left" w:pos="3106"/>
                <w:tab w:val="left" w:pos="3470"/>
              </w:tabs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</w:t>
            </w:r>
          </w:p>
        </w:tc>
        <w:tc>
          <w:tcPr>
            <w:tcW w:w="2828" w:type="dxa"/>
            <w:vMerge/>
          </w:tcPr>
          <w:p w:rsidR="00A51F26" w:rsidRPr="00A51F26" w:rsidRDefault="00A51F26" w:rsidP="00A51F26">
            <w:pPr>
              <w:tabs>
                <w:tab w:val="left" w:pos="1540"/>
                <w:tab w:val="left" w:pos="1921"/>
                <w:tab w:val="left" w:pos="2384"/>
                <w:tab w:val="left" w:pos="3106"/>
                <w:tab w:val="left" w:pos="3470"/>
              </w:tabs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827" w:type="dxa"/>
          </w:tcPr>
          <w:p w:rsidR="00A51F26" w:rsidRPr="00A51F26" w:rsidRDefault="00A51F26" w:rsidP="00A51F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Межличностные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Общение. Межличностные конфликты, их конструктивное разрешение.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A51F2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21</w:t>
            </w:r>
            <w:r w:rsidR="00A51F26" w:rsidRPr="00A5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.09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551"/>
        </w:trPr>
        <w:tc>
          <w:tcPr>
            <w:tcW w:w="1000" w:type="dxa"/>
          </w:tcPr>
          <w:p w:rsidR="00A51F26" w:rsidRPr="00A51F26" w:rsidRDefault="00A51F26" w:rsidP="00A51F26">
            <w:pPr>
              <w:tabs>
                <w:tab w:val="left" w:pos="1540"/>
                <w:tab w:val="left" w:pos="1921"/>
                <w:tab w:val="left" w:pos="2384"/>
                <w:tab w:val="left" w:pos="3106"/>
                <w:tab w:val="left" w:pos="3470"/>
              </w:tabs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</w:t>
            </w:r>
          </w:p>
        </w:tc>
        <w:tc>
          <w:tcPr>
            <w:tcW w:w="2828" w:type="dxa"/>
            <w:vMerge w:val="restart"/>
          </w:tcPr>
          <w:p w:rsidR="00A51F26" w:rsidRPr="00A51F26" w:rsidRDefault="00A51F26" w:rsidP="00A51F26">
            <w:pPr>
              <w:tabs>
                <w:tab w:val="left" w:pos="1540"/>
                <w:tab w:val="left" w:pos="1921"/>
                <w:tab w:val="left" w:pos="2384"/>
                <w:tab w:val="left" w:pos="3106"/>
                <w:tab w:val="left" w:pos="3470"/>
              </w:tabs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Социальная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сфера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(4)</w:t>
            </w:r>
          </w:p>
        </w:tc>
        <w:tc>
          <w:tcPr>
            <w:tcW w:w="3827" w:type="dxa"/>
          </w:tcPr>
          <w:p w:rsidR="00A51F26" w:rsidRPr="00A51F26" w:rsidRDefault="00A51F26" w:rsidP="00A51F2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общества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Социальная стратификация. Многообразие социальных ролей в подростковом возрасте.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A51F2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28</w:t>
            </w:r>
            <w:r w:rsidR="00A51F26" w:rsidRPr="00A5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.09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551"/>
        </w:trPr>
        <w:tc>
          <w:tcPr>
            <w:tcW w:w="1000" w:type="dxa"/>
          </w:tcPr>
          <w:p w:rsidR="00A51F26" w:rsidRPr="00A51F26" w:rsidRDefault="00A51F26" w:rsidP="00A51F26">
            <w:pPr>
              <w:tabs>
                <w:tab w:val="left" w:pos="1540"/>
                <w:tab w:val="left" w:pos="1921"/>
                <w:tab w:val="left" w:pos="2384"/>
                <w:tab w:val="left" w:pos="3106"/>
                <w:tab w:val="left" w:pos="3470"/>
              </w:tabs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</w:t>
            </w:r>
          </w:p>
        </w:tc>
        <w:tc>
          <w:tcPr>
            <w:tcW w:w="2828" w:type="dxa"/>
            <w:vMerge/>
          </w:tcPr>
          <w:p w:rsidR="00A51F26" w:rsidRPr="00A51F26" w:rsidRDefault="00A51F26" w:rsidP="00A51F26">
            <w:pPr>
              <w:tabs>
                <w:tab w:val="left" w:pos="1540"/>
                <w:tab w:val="left" w:pos="1921"/>
                <w:tab w:val="left" w:pos="2384"/>
                <w:tab w:val="left" w:pos="3106"/>
                <w:tab w:val="left" w:pos="3470"/>
              </w:tabs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827" w:type="dxa"/>
          </w:tcPr>
          <w:p w:rsidR="00A51F26" w:rsidRPr="00A51F26" w:rsidRDefault="00A51F26" w:rsidP="00A51F26">
            <w:pPr>
              <w:tabs>
                <w:tab w:val="left" w:pos="1540"/>
                <w:tab w:val="left" w:pos="1921"/>
                <w:tab w:val="left" w:pos="2384"/>
                <w:tab w:val="left" w:pos="3106"/>
                <w:tab w:val="left" w:pos="3470"/>
              </w:tabs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поколениями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5B405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10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551"/>
        </w:trPr>
        <w:tc>
          <w:tcPr>
            <w:tcW w:w="1000" w:type="dxa"/>
          </w:tcPr>
          <w:p w:rsidR="00A51F26" w:rsidRPr="00A51F26" w:rsidRDefault="00A51F26" w:rsidP="00A51F26">
            <w:pPr>
              <w:tabs>
                <w:tab w:val="left" w:pos="1540"/>
                <w:tab w:val="left" w:pos="1921"/>
                <w:tab w:val="left" w:pos="2384"/>
                <w:tab w:val="left" w:pos="3106"/>
                <w:tab w:val="left" w:pos="3470"/>
              </w:tabs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6</w:t>
            </w:r>
          </w:p>
        </w:tc>
        <w:tc>
          <w:tcPr>
            <w:tcW w:w="2828" w:type="dxa"/>
            <w:vMerge/>
          </w:tcPr>
          <w:p w:rsidR="00A51F26" w:rsidRPr="00A51F26" w:rsidRDefault="00A51F26" w:rsidP="00A51F26">
            <w:pPr>
              <w:tabs>
                <w:tab w:val="left" w:pos="1540"/>
                <w:tab w:val="left" w:pos="1921"/>
                <w:tab w:val="left" w:pos="2384"/>
                <w:tab w:val="left" w:pos="3106"/>
                <w:tab w:val="left" w:pos="3470"/>
              </w:tabs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827" w:type="dxa"/>
          </w:tcPr>
          <w:p w:rsidR="00A51F26" w:rsidRPr="00A51F26" w:rsidRDefault="00A51F26" w:rsidP="00A51F26">
            <w:pPr>
              <w:tabs>
                <w:tab w:val="left" w:pos="1540"/>
                <w:tab w:val="left" w:pos="1921"/>
                <w:tab w:val="left" w:pos="2384"/>
                <w:tab w:val="left" w:pos="3106"/>
                <w:tab w:val="left" w:pos="3470"/>
              </w:tabs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Отклоняющееся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Опасность наркомании и алкоголизма для человека и общества. Социальная значимость здорового образа жизни.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A51F2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12</w:t>
            </w:r>
            <w:r w:rsidR="00A51F26" w:rsidRPr="00A5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.10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551"/>
        </w:trPr>
        <w:tc>
          <w:tcPr>
            <w:tcW w:w="1000" w:type="dxa"/>
          </w:tcPr>
          <w:p w:rsidR="00A51F26" w:rsidRPr="00A51F26" w:rsidRDefault="00A51F26" w:rsidP="00A51F26">
            <w:pPr>
              <w:tabs>
                <w:tab w:val="left" w:pos="1540"/>
                <w:tab w:val="left" w:pos="1921"/>
                <w:tab w:val="left" w:pos="2384"/>
                <w:tab w:val="left" w:pos="3106"/>
                <w:tab w:val="left" w:pos="3470"/>
              </w:tabs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7</w:t>
            </w:r>
          </w:p>
        </w:tc>
        <w:tc>
          <w:tcPr>
            <w:tcW w:w="2828" w:type="dxa"/>
            <w:vMerge/>
          </w:tcPr>
          <w:p w:rsidR="00A51F26" w:rsidRPr="00A51F26" w:rsidRDefault="00A51F26" w:rsidP="00A51F26">
            <w:pPr>
              <w:tabs>
                <w:tab w:val="left" w:pos="1540"/>
                <w:tab w:val="left" w:pos="1921"/>
                <w:tab w:val="left" w:pos="2384"/>
                <w:tab w:val="left" w:pos="3106"/>
                <w:tab w:val="left" w:pos="3470"/>
              </w:tabs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827" w:type="dxa"/>
          </w:tcPr>
          <w:p w:rsidR="00A51F26" w:rsidRPr="00A51F26" w:rsidRDefault="00A51F26" w:rsidP="00A51F26">
            <w:pPr>
              <w:spacing w:before="100" w:beforeAutospacing="1" w:after="100" w:afterAutospacing="1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Социальный конфликт и пути его решения.  </w:t>
            </w:r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Социальный конфликт и пути его решения. 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Межнациональные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A51F2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19</w:t>
            </w:r>
            <w:r w:rsidR="00A51F26" w:rsidRPr="00A5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.10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551"/>
        </w:trPr>
        <w:tc>
          <w:tcPr>
            <w:tcW w:w="1000" w:type="dxa"/>
          </w:tcPr>
          <w:p w:rsidR="00A51F26" w:rsidRPr="00A51F26" w:rsidRDefault="00A51F26" w:rsidP="00A51F26">
            <w:pPr>
              <w:tabs>
                <w:tab w:val="left" w:pos="1540"/>
                <w:tab w:val="left" w:pos="1921"/>
                <w:tab w:val="left" w:pos="2384"/>
                <w:tab w:val="left" w:pos="3106"/>
                <w:tab w:val="left" w:pos="3470"/>
              </w:tabs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8</w:t>
            </w:r>
          </w:p>
        </w:tc>
        <w:tc>
          <w:tcPr>
            <w:tcW w:w="2828" w:type="dxa"/>
            <w:vMerge w:val="restart"/>
          </w:tcPr>
          <w:p w:rsidR="00A51F26" w:rsidRPr="00A51F26" w:rsidRDefault="00A51F26" w:rsidP="00A51F26">
            <w:pPr>
              <w:tabs>
                <w:tab w:val="left" w:pos="1540"/>
                <w:tab w:val="left" w:pos="1921"/>
                <w:tab w:val="left" w:pos="2384"/>
                <w:tab w:val="left" w:pos="3106"/>
                <w:tab w:val="left" w:pos="3470"/>
              </w:tabs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Экономика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(13)</w:t>
            </w:r>
          </w:p>
        </w:tc>
        <w:tc>
          <w:tcPr>
            <w:tcW w:w="3827" w:type="dxa"/>
          </w:tcPr>
          <w:p w:rsidR="00A51F26" w:rsidRPr="00A51F26" w:rsidRDefault="00A51F26" w:rsidP="00A51F26">
            <w:pPr>
              <w:tabs>
                <w:tab w:val="left" w:pos="1540"/>
                <w:tab w:val="left" w:pos="1921"/>
                <w:tab w:val="left" w:pos="2384"/>
                <w:tab w:val="left" w:pos="3106"/>
                <w:tab w:val="left" w:pos="3470"/>
              </w:tabs>
              <w:ind w:left="14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Экономика</w:t>
            </w:r>
            <w:r w:rsidRPr="00A51F2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и</w:t>
            </w:r>
            <w:r w:rsidRPr="00A51F2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ее</w:t>
            </w:r>
            <w:r w:rsidRPr="00A51F2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роль</w:t>
            </w:r>
            <w:r w:rsidRPr="00A51F2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в</w:t>
            </w:r>
            <w:r w:rsidRPr="00A51F2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</w:r>
          </w:p>
          <w:p w:rsidR="00A51F26" w:rsidRPr="00A51F26" w:rsidRDefault="00A51F26" w:rsidP="00A51F26">
            <w:pPr>
              <w:ind w:left="10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proofErr w:type="gram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жизни</w:t>
            </w:r>
            <w:proofErr w:type="spellEnd"/>
            <w:proofErr w:type="gram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общества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Главные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вопросы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pacing w:val="56"/>
                <w:sz w:val="24"/>
                <w:lang w:eastAsia="ru-RU" w:bidi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экономики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A51F2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  <w:r w:rsidR="00A51F26" w:rsidRPr="00A5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.10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551"/>
        </w:trPr>
        <w:tc>
          <w:tcPr>
            <w:tcW w:w="1000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9</w:t>
            </w:r>
          </w:p>
        </w:tc>
        <w:tc>
          <w:tcPr>
            <w:tcW w:w="2828" w:type="dxa"/>
            <w:vMerge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827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Ресурсы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и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потребности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. </w:t>
            </w:r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Товары и услуги. Обмен и торговля.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Реклама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A51F2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02</w:t>
            </w:r>
            <w:r w:rsidR="00A51F26" w:rsidRPr="00A5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.11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551"/>
        </w:trPr>
        <w:tc>
          <w:tcPr>
            <w:tcW w:w="1000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10</w:t>
            </w:r>
          </w:p>
        </w:tc>
        <w:tc>
          <w:tcPr>
            <w:tcW w:w="2828" w:type="dxa"/>
            <w:vMerge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827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Деньги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. </w:t>
            </w:r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Функции и формы денег. Инфляция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A51F2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09</w:t>
            </w:r>
            <w:r w:rsidR="00A51F26" w:rsidRPr="00A5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.11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275"/>
        </w:trPr>
        <w:tc>
          <w:tcPr>
            <w:tcW w:w="1000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11</w:t>
            </w:r>
          </w:p>
        </w:tc>
        <w:tc>
          <w:tcPr>
            <w:tcW w:w="2828" w:type="dxa"/>
            <w:vMerge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827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Экономические основы защиты</w:t>
            </w:r>
            <w:r w:rsidRPr="00A51F26">
              <w:rPr>
                <w:rFonts w:ascii="Times New Roman" w:eastAsia="Times New Roman" w:hAnsi="Times New Roman" w:cs="Times New Roman"/>
                <w:spacing w:val="57"/>
                <w:sz w:val="24"/>
                <w:lang w:val="ru-RU" w:eastAsia="ru-RU" w:bidi="ru-RU"/>
              </w:rPr>
              <w:t xml:space="preserve"> </w:t>
            </w:r>
            <w:r w:rsidRPr="00A51F2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прав потребителя.</w:t>
            </w:r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Экономические основы защиты</w:t>
            </w:r>
            <w:r w:rsidRPr="00A51F26">
              <w:rPr>
                <w:rFonts w:ascii="Times New Roman" w:eastAsia="Times New Roman" w:hAnsi="Times New Roman" w:cs="Times New Roman"/>
                <w:spacing w:val="57"/>
                <w:sz w:val="24"/>
                <w:lang w:val="ru-RU" w:eastAsia="ru-RU" w:bidi="ru-RU"/>
              </w:rPr>
              <w:t xml:space="preserve"> </w:t>
            </w:r>
            <w:r w:rsidRPr="00A51F2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прав потребителя.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A51F2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  <w:r w:rsidR="00A51F26" w:rsidRPr="00A5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.11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278"/>
        </w:trPr>
        <w:tc>
          <w:tcPr>
            <w:tcW w:w="1000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12</w:t>
            </w:r>
          </w:p>
        </w:tc>
        <w:tc>
          <w:tcPr>
            <w:tcW w:w="2828" w:type="dxa"/>
            <w:vMerge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827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Экономические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системы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. </w:t>
            </w:r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Виды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экономических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систем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.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Собственность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5B405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275"/>
        </w:trPr>
        <w:tc>
          <w:tcPr>
            <w:tcW w:w="1000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lastRenderedPageBreak/>
              <w:t>13</w:t>
            </w:r>
          </w:p>
        </w:tc>
        <w:tc>
          <w:tcPr>
            <w:tcW w:w="2828" w:type="dxa"/>
            <w:vMerge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827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Роль собственности и государства в экономике.</w:t>
            </w:r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Роль собственности и государства в</w:t>
            </w:r>
          </w:p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экономике.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A51F2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30</w:t>
            </w:r>
            <w:r w:rsidR="00A51F26" w:rsidRPr="00A5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.12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275"/>
        </w:trPr>
        <w:tc>
          <w:tcPr>
            <w:tcW w:w="1000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14</w:t>
            </w:r>
          </w:p>
        </w:tc>
        <w:tc>
          <w:tcPr>
            <w:tcW w:w="2828" w:type="dxa"/>
            <w:vMerge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827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Производство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и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труд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. </w:t>
            </w:r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Разделение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труда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и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специализация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A51F2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07</w:t>
            </w:r>
            <w:r w:rsidR="00A51F26" w:rsidRPr="00A5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.12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275"/>
        </w:trPr>
        <w:tc>
          <w:tcPr>
            <w:tcW w:w="1000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15</w:t>
            </w:r>
          </w:p>
        </w:tc>
        <w:tc>
          <w:tcPr>
            <w:tcW w:w="2828" w:type="dxa"/>
            <w:vMerge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827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Производительность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труда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. </w:t>
            </w:r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Стимулирование труда. Безработица, как социальное явление.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A51F2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  <w:r w:rsidR="00A51F26" w:rsidRPr="00A5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.12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275"/>
        </w:trPr>
        <w:tc>
          <w:tcPr>
            <w:tcW w:w="1000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16</w:t>
            </w:r>
          </w:p>
        </w:tc>
        <w:tc>
          <w:tcPr>
            <w:tcW w:w="2828" w:type="dxa"/>
            <w:vMerge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827" w:type="dxa"/>
          </w:tcPr>
          <w:p w:rsidR="00A51F26" w:rsidRPr="00A51F26" w:rsidRDefault="00A51F26" w:rsidP="00A51F26">
            <w:pPr>
              <w:ind w:left="10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Предпринимательство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и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его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формы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. </w:t>
            </w:r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Издержки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,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выручка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,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прибыль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.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Налоги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A51F2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21</w:t>
            </w:r>
            <w:r w:rsidR="00A51F26" w:rsidRPr="00A5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.12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275"/>
        </w:trPr>
        <w:tc>
          <w:tcPr>
            <w:tcW w:w="1000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17</w:t>
            </w:r>
          </w:p>
        </w:tc>
        <w:tc>
          <w:tcPr>
            <w:tcW w:w="2828" w:type="dxa"/>
            <w:vMerge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827" w:type="dxa"/>
          </w:tcPr>
          <w:p w:rsidR="00A51F26" w:rsidRPr="00A51F26" w:rsidRDefault="00A51F26" w:rsidP="00A51F26">
            <w:pPr>
              <w:tabs>
                <w:tab w:val="left" w:pos="1305"/>
                <w:tab w:val="left" w:pos="2281"/>
                <w:tab w:val="left" w:pos="2701"/>
              </w:tabs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Рыночный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механизм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. </w:t>
            </w:r>
          </w:p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5103" w:type="dxa"/>
          </w:tcPr>
          <w:p w:rsidR="00A51F26" w:rsidRPr="00A51F26" w:rsidRDefault="00A51F26" w:rsidP="00A51F26">
            <w:pPr>
              <w:tabs>
                <w:tab w:val="left" w:pos="1305"/>
                <w:tab w:val="left" w:pos="2281"/>
                <w:tab w:val="left" w:pos="2701"/>
              </w:tabs>
              <w:ind w:left="14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Понятие</w:t>
            </w:r>
            <w:r w:rsidRPr="00A51F2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спроса</w:t>
            </w:r>
            <w:r w:rsidRPr="00A51F2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и предложения.</w:t>
            </w:r>
          </w:p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Рыночно равновесие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5B405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12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551"/>
        </w:trPr>
        <w:tc>
          <w:tcPr>
            <w:tcW w:w="1000" w:type="dxa"/>
          </w:tcPr>
          <w:p w:rsidR="00A51F26" w:rsidRPr="00A51F26" w:rsidRDefault="00A51F26" w:rsidP="00A51F26">
            <w:pPr>
              <w:ind w:left="10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18</w:t>
            </w:r>
          </w:p>
        </w:tc>
        <w:tc>
          <w:tcPr>
            <w:tcW w:w="2828" w:type="dxa"/>
            <w:vMerge/>
          </w:tcPr>
          <w:p w:rsidR="00A51F26" w:rsidRPr="00A51F26" w:rsidRDefault="00A51F26" w:rsidP="00A51F26">
            <w:pPr>
              <w:ind w:left="10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827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Семейный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бюджет</w:t>
            </w:r>
            <w:proofErr w:type="spellEnd"/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Доходы и расходы семьи. Неравенство доходов.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A51F2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  <w:r w:rsidR="00A51F26" w:rsidRPr="00A5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.01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278"/>
        </w:trPr>
        <w:tc>
          <w:tcPr>
            <w:tcW w:w="1000" w:type="dxa"/>
          </w:tcPr>
          <w:p w:rsidR="00A51F26" w:rsidRPr="00A51F26" w:rsidRDefault="00A51F26" w:rsidP="00A51F26">
            <w:pPr>
              <w:tabs>
                <w:tab w:val="left" w:pos="1305"/>
                <w:tab w:val="left" w:pos="2281"/>
                <w:tab w:val="left" w:pos="2701"/>
              </w:tabs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19</w:t>
            </w:r>
          </w:p>
        </w:tc>
        <w:tc>
          <w:tcPr>
            <w:tcW w:w="2828" w:type="dxa"/>
            <w:vMerge/>
          </w:tcPr>
          <w:p w:rsidR="00A51F26" w:rsidRPr="00A51F26" w:rsidRDefault="00A51F26" w:rsidP="00A51F26">
            <w:pPr>
              <w:tabs>
                <w:tab w:val="left" w:pos="1305"/>
                <w:tab w:val="left" w:pos="2281"/>
                <w:tab w:val="left" w:pos="2701"/>
              </w:tabs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827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Банковские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услуги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. </w:t>
            </w:r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Банковские услуги. Формы сбережения граждан.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A51F2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18</w:t>
            </w:r>
            <w:r w:rsidR="00A51F26" w:rsidRPr="00A5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.01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275"/>
        </w:trPr>
        <w:tc>
          <w:tcPr>
            <w:tcW w:w="1000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20</w:t>
            </w:r>
          </w:p>
        </w:tc>
        <w:tc>
          <w:tcPr>
            <w:tcW w:w="2828" w:type="dxa"/>
            <w:vMerge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827" w:type="dxa"/>
          </w:tcPr>
          <w:p w:rsidR="00A51F26" w:rsidRPr="00A51F26" w:rsidRDefault="00A51F26" w:rsidP="00A51F26">
            <w:pPr>
              <w:tabs>
                <w:tab w:val="left" w:pos="2067"/>
                <w:tab w:val="left" w:pos="2921"/>
              </w:tabs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Экономические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ab/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меры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ab/>
            </w:r>
          </w:p>
          <w:p w:rsidR="00A51F26" w:rsidRPr="00A51F26" w:rsidRDefault="00A51F26" w:rsidP="00A51F26">
            <w:pPr>
              <w:tabs>
                <w:tab w:val="left" w:pos="2067"/>
                <w:tab w:val="left" w:pos="2921"/>
              </w:tabs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социальной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поддержки</w:t>
            </w:r>
            <w:proofErr w:type="spellEnd"/>
          </w:p>
        </w:tc>
        <w:tc>
          <w:tcPr>
            <w:tcW w:w="5103" w:type="dxa"/>
          </w:tcPr>
          <w:p w:rsidR="00A51F26" w:rsidRPr="00A51F26" w:rsidRDefault="00A51F26" w:rsidP="00A51F26">
            <w:pPr>
              <w:tabs>
                <w:tab w:val="left" w:pos="2067"/>
                <w:tab w:val="left" w:pos="2921"/>
              </w:tabs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Экономические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ab/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меры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ab/>
            </w:r>
          </w:p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социальной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поддержки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5B405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275"/>
        </w:trPr>
        <w:tc>
          <w:tcPr>
            <w:tcW w:w="1000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21</w:t>
            </w:r>
          </w:p>
        </w:tc>
        <w:tc>
          <w:tcPr>
            <w:tcW w:w="2828" w:type="dxa"/>
            <w:vMerge w:val="restart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Политика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(4)</w:t>
            </w:r>
          </w:p>
        </w:tc>
        <w:tc>
          <w:tcPr>
            <w:tcW w:w="3827" w:type="dxa"/>
          </w:tcPr>
          <w:p w:rsidR="00A51F26" w:rsidRPr="00A51F26" w:rsidRDefault="00A51F26" w:rsidP="00A51F2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Роль политики в жизни общества. </w:t>
            </w:r>
          </w:p>
        </w:tc>
        <w:tc>
          <w:tcPr>
            <w:tcW w:w="5103" w:type="dxa"/>
          </w:tcPr>
          <w:p w:rsidR="00A51F26" w:rsidRPr="00A51F26" w:rsidRDefault="00A51F26" w:rsidP="00A51F26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Власть. Понятие и признаки государства.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Разделение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властей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A51F2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01</w:t>
            </w:r>
            <w:r w:rsidR="00A51F26" w:rsidRPr="00A5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.02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275"/>
        </w:trPr>
        <w:tc>
          <w:tcPr>
            <w:tcW w:w="1000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22</w:t>
            </w:r>
          </w:p>
        </w:tc>
        <w:tc>
          <w:tcPr>
            <w:tcW w:w="2828" w:type="dxa"/>
            <w:vMerge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827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Политический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Тоталитаризм. Авторитаризм. Демократия. Гражданское общество и правовое государство.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A51F2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08</w:t>
            </w:r>
            <w:r w:rsidR="00A51F26" w:rsidRPr="00A5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.02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551"/>
        </w:trPr>
        <w:tc>
          <w:tcPr>
            <w:tcW w:w="1000" w:type="dxa"/>
          </w:tcPr>
          <w:p w:rsidR="00A51F26" w:rsidRPr="00A51F26" w:rsidRDefault="00A51F26" w:rsidP="00A51F26">
            <w:pPr>
              <w:ind w:left="10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23</w:t>
            </w:r>
          </w:p>
        </w:tc>
        <w:tc>
          <w:tcPr>
            <w:tcW w:w="2828" w:type="dxa"/>
            <w:vMerge/>
          </w:tcPr>
          <w:p w:rsidR="00A51F26" w:rsidRPr="00A51F26" w:rsidRDefault="00A51F26" w:rsidP="00A51F26">
            <w:pPr>
              <w:tabs>
                <w:tab w:val="left" w:pos="2067"/>
                <w:tab w:val="left" w:pos="2921"/>
              </w:tabs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827" w:type="dxa"/>
          </w:tcPr>
          <w:p w:rsidR="00A51F26" w:rsidRPr="00A51F26" w:rsidRDefault="00A51F26" w:rsidP="00A51F26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Участие граждан в политической жизни. </w:t>
            </w:r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референдум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Местное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5B405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275"/>
        </w:trPr>
        <w:tc>
          <w:tcPr>
            <w:tcW w:w="1000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24</w:t>
            </w:r>
          </w:p>
        </w:tc>
        <w:tc>
          <w:tcPr>
            <w:tcW w:w="2828" w:type="dxa"/>
            <w:vMerge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827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Политические партии и движения, их роль в общественно жизни.</w:t>
            </w:r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Политические партии и движения, их роль в общественно жизни.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5B405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275"/>
        </w:trPr>
        <w:tc>
          <w:tcPr>
            <w:tcW w:w="1000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25</w:t>
            </w:r>
          </w:p>
        </w:tc>
        <w:tc>
          <w:tcPr>
            <w:tcW w:w="2828" w:type="dxa"/>
            <w:vMerge w:val="restart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Право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(9)</w:t>
            </w:r>
          </w:p>
        </w:tc>
        <w:tc>
          <w:tcPr>
            <w:tcW w:w="3827" w:type="dxa"/>
          </w:tcPr>
          <w:p w:rsidR="00A51F26" w:rsidRPr="00A51F26" w:rsidRDefault="00A51F26" w:rsidP="00A51F2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Право, его роль в жизни общества и государства. </w:t>
            </w:r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Право, его роль в жизни общества и государства. Норма права. Нормативный правовой акт.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правоотношений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A51F2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07</w:t>
            </w:r>
            <w:r w:rsidR="00A51F26" w:rsidRPr="00A5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.03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278"/>
        </w:trPr>
        <w:tc>
          <w:tcPr>
            <w:tcW w:w="1000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26</w:t>
            </w:r>
          </w:p>
        </w:tc>
        <w:tc>
          <w:tcPr>
            <w:tcW w:w="2828" w:type="dxa"/>
            <w:vMerge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827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highlight w:val="yellow"/>
                <w:lang w:val="ru-RU"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конституционного строя Российской Федерации. Права и свободы человека и гражданина в России, их гарантии.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A51F2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14</w:t>
            </w:r>
            <w:r w:rsidR="00A51F26" w:rsidRPr="00A5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.03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275"/>
        </w:trPr>
        <w:tc>
          <w:tcPr>
            <w:tcW w:w="1000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27</w:t>
            </w:r>
          </w:p>
        </w:tc>
        <w:tc>
          <w:tcPr>
            <w:tcW w:w="2828" w:type="dxa"/>
            <w:vMerge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827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Правонарушения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юридическая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highlight w:val="yellow"/>
                <w:lang w:val="ru-RU"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Признаки и виды правонарушений. Понятие и виды юридической ответственности.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A51F2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  <w:r w:rsidR="00A51F26" w:rsidRPr="00A5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.03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552"/>
        </w:trPr>
        <w:tc>
          <w:tcPr>
            <w:tcW w:w="1000" w:type="dxa"/>
          </w:tcPr>
          <w:p w:rsidR="00A51F26" w:rsidRPr="00A51F26" w:rsidRDefault="00A51F26" w:rsidP="00A51F26">
            <w:pPr>
              <w:ind w:left="10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28</w:t>
            </w:r>
          </w:p>
        </w:tc>
        <w:tc>
          <w:tcPr>
            <w:tcW w:w="2828" w:type="dxa"/>
            <w:vMerge/>
          </w:tcPr>
          <w:p w:rsidR="00A51F26" w:rsidRPr="00A51F26" w:rsidRDefault="00A51F26" w:rsidP="00A51F26">
            <w:pPr>
              <w:ind w:left="10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827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Правоохранительные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highlight w:val="yellow"/>
                <w:lang w:val="ru-RU"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Взаимоотношения органов государственной власти и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5B405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03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277"/>
        </w:trPr>
        <w:tc>
          <w:tcPr>
            <w:tcW w:w="1000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29</w:t>
            </w:r>
          </w:p>
        </w:tc>
        <w:tc>
          <w:tcPr>
            <w:tcW w:w="2828" w:type="dxa"/>
            <w:vMerge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827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Гражданские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правоотношения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Гражданские правоотношения. Основные статьи ГК РФ.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A51F2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04</w:t>
            </w:r>
            <w:r w:rsidR="00A51F26" w:rsidRPr="00A5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.04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275"/>
        </w:trPr>
        <w:tc>
          <w:tcPr>
            <w:tcW w:w="1000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30</w:t>
            </w:r>
          </w:p>
        </w:tc>
        <w:tc>
          <w:tcPr>
            <w:tcW w:w="2828" w:type="dxa"/>
            <w:vMerge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827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правоотношения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Права и обязанности родителей и детей. Права </w:t>
            </w:r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ребенка и их защита.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A51F2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11</w:t>
            </w:r>
            <w:r w:rsidR="00A51F26" w:rsidRPr="00A5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.04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275"/>
        </w:trPr>
        <w:tc>
          <w:tcPr>
            <w:tcW w:w="1000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lastRenderedPageBreak/>
              <w:t>31</w:t>
            </w:r>
          </w:p>
        </w:tc>
        <w:tc>
          <w:tcPr>
            <w:tcW w:w="2828" w:type="dxa"/>
            <w:vMerge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827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 на труд и трудовые правоотношения.</w:t>
            </w:r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highlight w:val="yellow"/>
                <w:lang w:val="ru-RU"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Трудовой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договор</w:t>
            </w:r>
            <w:proofErr w:type="gram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.О</w:t>
            </w:r>
            <w:proofErr w:type="gram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собенности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правового статуса несовершеннолетних.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5B405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275"/>
        </w:trPr>
        <w:tc>
          <w:tcPr>
            <w:tcW w:w="1000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32</w:t>
            </w:r>
          </w:p>
        </w:tc>
        <w:tc>
          <w:tcPr>
            <w:tcW w:w="2828" w:type="dxa"/>
            <w:vMerge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827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Административное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право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Административные правоотношения, правонарушения и наказания.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5B405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275"/>
        </w:trPr>
        <w:tc>
          <w:tcPr>
            <w:tcW w:w="1000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33</w:t>
            </w:r>
          </w:p>
        </w:tc>
        <w:tc>
          <w:tcPr>
            <w:tcW w:w="2828" w:type="dxa"/>
            <w:vMerge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827" w:type="dxa"/>
          </w:tcPr>
          <w:p w:rsidR="00A51F26" w:rsidRPr="00A51F26" w:rsidRDefault="00A51F26" w:rsidP="00A51F26">
            <w:pPr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Уголовное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  <w:proofErr w:type="spellEnd"/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Основные понятия и институты уголовного права.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Уголовная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A51F2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02</w:t>
            </w:r>
            <w:r w:rsidR="00A51F26" w:rsidRPr="00A5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.05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51F26" w:rsidRPr="00A51F26" w:rsidTr="00CC48DF">
        <w:trPr>
          <w:trHeight w:val="551"/>
        </w:trPr>
        <w:tc>
          <w:tcPr>
            <w:tcW w:w="1000" w:type="dxa"/>
          </w:tcPr>
          <w:p w:rsidR="00A51F26" w:rsidRPr="00A51F26" w:rsidRDefault="00A51F26" w:rsidP="00A51F26">
            <w:pPr>
              <w:tabs>
                <w:tab w:val="left" w:pos="2034"/>
                <w:tab w:val="left" w:pos="2799"/>
                <w:tab w:val="left" w:pos="3211"/>
              </w:tabs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34</w:t>
            </w:r>
          </w:p>
        </w:tc>
        <w:tc>
          <w:tcPr>
            <w:tcW w:w="2828" w:type="dxa"/>
          </w:tcPr>
          <w:p w:rsidR="00A51F26" w:rsidRPr="00A51F26" w:rsidRDefault="00A51F26" w:rsidP="00A51F26">
            <w:pPr>
              <w:tabs>
                <w:tab w:val="left" w:pos="2034"/>
                <w:tab w:val="left" w:pos="2799"/>
                <w:tab w:val="left" w:pos="3211"/>
              </w:tabs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Итоговое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занятие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(1)</w:t>
            </w:r>
          </w:p>
        </w:tc>
        <w:tc>
          <w:tcPr>
            <w:tcW w:w="3827" w:type="dxa"/>
          </w:tcPr>
          <w:p w:rsidR="00A51F26" w:rsidRPr="00A51F26" w:rsidRDefault="00A51F26" w:rsidP="00A51F26">
            <w:pPr>
              <w:ind w:left="10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Сферы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деятельности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общества</w:t>
            </w:r>
            <w:proofErr w:type="spellEnd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  <w:tc>
          <w:tcPr>
            <w:tcW w:w="5103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51F26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Семинар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26" w:rsidRPr="00A51F26" w:rsidRDefault="005B4056" w:rsidP="00A51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16</w:t>
            </w:r>
            <w:r w:rsidR="00A51F26" w:rsidRPr="00A5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.05</w:t>
            </w:r>
          </w:p>
        </w:tc>
        <w:tc>
          <w:tcPr>
            <w:tcW w:w="1276" w:type="dxa"/>
          </w:tcPr>
          <w:p w:rsidR="00A51F26" w:rsidRPr="00A51F26" w:rsidRDefault="00A51F26" w:rsidP="00A51F26">
            <w:pPr>
              <w:ind w:lef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</w:tbl>
    <w:p w:rsidR="00A51F26" w:rsidRPr="00A51F26" w:rsidRDefault="00A51F26" w:rsidP="00A51F26">
      <w:pPr>
        <w:widowControl w:val="0"/>
        <w:tabs>
          <w:tab w:val="left" w:pos="2778"/>
        </w:tabs>
        <w:autoSpaceDE w:val="0"/>
        <w:autoSpaceDN w:val="0"/>
        <w:spacing w:before="71" w:after="0" w:line="240" w:lineRule="auto"/>
        <w:ind w:left="2778"/>
        <w:rPr>
          <w:rFonts w:ascii="Times New Roman" w:eastAsia="Times New Roman" w:hAnsi="Times New Roman" w:cs="Times New Roman"/>
          <w:b/>
          <w:sz w:val="24"/>
          <w:lang w:eastAsia="ru-RU" w:bidi="ru-RU"/>
        </w:rPr>
        <w:sectPr w:rsidR="00A51F26" w:rsidRPr="00A51F26" w:rsidSect="00330FDD">
          <w:pgSz w:w="16840" w:h="11910" w:orient="landscape"/>
          <w:pgMar w:top="459" w:right="1162" w:bottom="340" w:left="1559" w:header="0" w:footer="975" w:gutter="0"/>
          <w:pgNumType w:start="2"/>
          <w:cols w:space="720"/>
        </w:sectPr>
      </w:pPr>
    </w:p>
    <w:p w:rsidR="00A51F26" w:rsidRPr="00A51F26" w:rsidRDefault="00A51F26" w:rsidP="00A51F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ru-RU" w:bidi="ru-RU"/>
        </w:rPr>
      </w:pPr>
    </w:p>
    <w:p w:rsidR="00A51F26" w:rsidRPr="00A51F26" w:rsidRDefault="00A51F26" w:rsidP="00A51F2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16"/>
          <w:lang w:eastAsia="ru-RU" w:bidi="ru-RU"/>
        </w:rPr>
      </w:pPr>
    </w:p>
    <w:p w:rsidR="00A51F26" w:rsidRPr="00A51F26" w:rsidRDefault="00A51F26" w:rsidP="00A51F2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Программно-методическое обеспечение.   </w:t>
      </w:r>
    </w:p>
    <w:p w:rsidR="00A51F26" w:rsidRPr="00A51F26" w:rsidRDefault="00A51F26" w:rsidP="00A51F26">
      <w:pPr>
        <w:tabs>
          <w:tab w:val="left" w:pos="1134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для учителя и учащихся.</w:t>
      </w:r>
    </w:p>
    <w:p w:rsidR="00A51F26" w:rsidRPr="00A51F26" w:rsidRDefault="00A51F26" w:rsidP="00A51F2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left="426"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«Обществознание»  Боголюбов Л.Н., Матвеева А.И. Обществознание.8- 9 класс. М. Просвещение,   2014</w:t>
      </w:r>
    </w:p>
    <w:p w:rsidR="00A51F26" w:rsidRPr="00A51F26" w:rsidRDefault="00A51F26" w:rsidP="00A51F2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Конституция Российской Федерации.- М., 2011 г.</w:t>
      </w:r>
    </w:p>
    <w:p w:rsidR="00A51F26" w:rsidRPr="00A51F26" w:rsidRDefault="00A51F26" w:rsidP="00A51F2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Клименко, В.В. </w:t>
      </w:r>
      <w:proofErr w:type="spellStart"/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Румынина</w:t>
      </w:r>
      <w:proofErr w:type="spellEnd"/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«Обществознание» М. Дрофа. 2008 г.</w:t>
      </w:r>
    </w:p>
    <w:p w:rsidR="00A51F26" w:rsidRPr="00A51F26" w:rsidRDefault="00A51F26" w:rsidP="00A51F26">
      <w:pPr>
        <w:tabs>
          <w:tab w:val="left" w:pos="1134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- ресурсы</w:t>
      </w:r>
    </w:p>
    <w:p w:rsidR="00A51F26" w:rsidRPr="00A51F26" w:rsidRDefault="00A51F26" w:rsidP="00A51F26">
      <w:pPr>
        <w:tabs>
          <w:tab w:val="left" w:pos="1134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hyperlink r:id="rId10" w:history="1">
        <w:r w:rsidRPr="00A51F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http://www.mon.ru</w:t>
        </w:r>
      </w:hyperlink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11" w:history="1">
        <w:r w:rsidRPr="00A51F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gov.ru</w:t>
        </w:r>
      </w:hyperlink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официальный сайт Министерства образования и науки РФ</w:t>
      </w:r>
    </w:p>
    <w:p w:rsidR="00A51F26" w:rsidRPr="00A51F26" w:rsidRDefault="00A51F26" w:rsidP="00A51F26">
      <w:pPr>
        <w:tabs>
          <w:tab w:val="left" w:pos="1134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hyperlink r:id="rId12" w:history="1">
        <w:r w:rsidRPr="00A51F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http://www.fipi.ru</w:t>
        </w:r>
      </w:hyperlink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 портал федерального института педагогических измерений</w:t>
      </w:r>
    </w:p>
    <w:p w:rsidR="00A51F26" w:rsidRPr="00A51F26" w:rsidRDefault="00A51F26" w:rsidP="00A51F26">
      <w:pPr>
        <w:tabs>
          <w:tab w:val="left" w:pos="1134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hyperlink r:id="rId13" w:history="1">
        <w:r w:rsidRPr="00A51F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http://www.school.edu.ru</w:t>
        </w:r>
      </w:hyperlink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российский общеобразовательный портал</w:t>
      </w:r>
    </w:p>
    <w:p w:rsidR="00A51F26" w:rsidRPr="00A51F26" w:rsidRDefault="00A51F26" w:rsidP="00A51F26">
      <w:pPr>
        <w:tabs>
          <w:tab w:val="left" w:pos="1134"/>
        </w:tabs>
        <w:spacing w:before="100" w:beforeAutospacing="1" w:after="100" w:afterAutospacing="1" w:line="240" w:lineRule="auto"/>
        <w:ind w:left="426" w:hanging="426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lang w:eastAsia="ru-RU"/>
        </w:rPr>
      </w:pPr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hyperlink r:id="rId14" w:history="1">
        <w:r w:rsidRPr="00A51F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http://www.elibrary.ru/defaultx.asp</w:t>
        </w:r>
      </w:hyperlink>
      <w:r w:rsidRPr="00A5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научная электронная библиотека </w:t>
      </w:r>
    </w:p>
    <w:p w:rsidR="00A51F26" w:rsidRPr="00A51F26" w:rsidRDefault="00A51F26" w:rsidP="00A51F26">
      <w:pPr>
        <w:widowControl w:val="0"/>
        <w:tabs>
          <w:tab w:val="left" w:pos="1134"/>
          <w:tab w:val="left" w:pos="2778"/>
        </w:tabs>
        <w:autoSpaceDE w:val="0"/>
        <w:autoSpaceDN w:val="0"/>
        <w:spacing w:before="71" w:after="0" w:line="240" w:lineRule="auto"/>
        <w:ind w:left="426" w:hanging="426"/>
        <w:rPr>
          <w:rFonts w:ascii="Times New Roman" w:eastAsia="Times New Roman" w:hAnsi="Times New Roman" w:cs="Times New Roman"/>
          <w:lang w:eastAsia="ru-RU" w:bidi="ru-RU"/>
        </w:rPr>
      </w:pPr>
    </w:p>
    <w:p w:rsidR="00CE3B37" w:rsidRDefault="00CE3B37"/>
    <w:sectPr w:rsidR="00CE3B37" w:rsidSect="00575188">
      <w:pgSz w:w="11910" w:h="16840"/>
      <w:pgMar w:top="1040" w:right="460" w:bottom="1240" w:left="156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281" w:rsidRDefault="00622281">
      <w:pPr>
        <w:spacing w:after="0" w:line="240" w:lineRule="auto"/>
      </w:pPr>
      <w:r>
        <w:separator/>
      </w:r>
    </w:p>
  </w:endnote>
  <w:endnote w:type="continuationSeparator" w:id="0">
    <w:p w:rsidR="00622281" w:rsidRDefault="00622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89B" w:rsidRDefault="00A51F26">
    <w:pPr>
      <w:pStyle w:val="a3"/>
      <w:spacing w:line="14" w:lineRule="auto"/>
      <w:rPr>
        <w:b/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D7C703" wp14:editId="3BFA88DE">
              <wp:simplePos x="0" y="0"/>
              <wp:positionH relativeFrom="page">
                <wp:posOffset>6844665</wp:posOffset>
              </wp:positionH>
              <wp:positionV relativeFrom="page">
                <wp:posOffset>9881870</wp:posOffset>
              </wp:positionV>
              <wp:extent cx="203200" cy="194310"/>
              <wp:effectExtent l="0" t="4445" r="63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89B" w:rsidRDefault="00A51F26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5153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95pt;margin-top:778.1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GAXrA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" filled="f" stroked="f">
              <v:textbox inset="0,0,0,0">
                <w:txbxContent>
                  <w:p w:rsidR="00B4189B" w:rsidRDefault="00A51F26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25153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281" w:rsidRDefault="00622281">
      <w:pPr>
        <w:spacing w:after="0" w:line="240" w:lineRule="auto"/>
      </w:pPr>
      <w:r>
        <w:separator/>
      </w:r>
    </w:p>
  </w:footnote>
  <w:footnote w:type="continuationSeparator" w:id="0">
    <w:p w:rsidR="00622281" w:rsidRDefault="00622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22934"/>
    <w:multiLevelType w:val="hybridMultilevel"/>
    <w:tmpl w:val="DDDCFD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6D052E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BB7701D"/>
    <w:multiLevelType w:val="hybridMultilevel"/>
    <w:tmpl w:val="C04CA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42F03"/>
    <w:multiLevelType w:val="hybridMultilevel"/>
    <w:tmpl w:val="7406651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336724"/>
    <w:multiLevelType w:val="hybridMultilevel"/>
    <w:tmpl w:val="250C8F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FB6"/>
    <w:rsid w:val="00403F8F"/>
    <w:rsid w:val="005B4056"/>
    <w:rsid w:val="00622281"/>
    <w:rsid w:val="00644FB6"/>
    <w:rsid w:val="00825153"/>
    <w:rsid w:val="00A51F26"/>
    <w:rsid w:val="00CE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51F2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51F26"/>
  </w:style>
  <w:style w:type="table" w:customStyle="1" w:styleId="TableNormal">
    <w:name w:val="Table Normal"/>
    <w:uiPriority w:val="2"/>
    <w:semiHidden/>
    <w:unhideWhenUsed/>
    <w:qFormat/>
    <w:rsid w:val="00A51F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5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1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51F2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51F26"/>
  </w:style>
  <w:style w:type="table" w:customStyle="1" w:styleId="TableNormal">
    <w:name w:val="Table Normal"/>
    <w:uiPriority w:val="2"/>
    <w:semiHidden/>
    <w:unhideWhenUsed/>
    <w:qFormat/>
    <w:rsid w:val="00A51F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5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/url?q=http://www.school.edu.ru/&amp;sa=D&amp;usg=AFQjCNHoM3_3JzYpEeTFl7XPaOolK6VR5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www.fipi.ru/&amp;sa=D&amp;usg=AFQjCNHcoF-qXgxy1ATXcoLV8sxNcJHk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gov.ru/&amp;sa=D&amp;usg=AFQjCNGt5oA5GlUMdwlN8XwGf9QcDUN5G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url?q=http://www.mon.ru/&amp;sa=D&amp;usg=AFQjCNEsv8wLz66kyQmN_KIjXpay4YlRQw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google.com/url?q=http://www.elibrary.ru/defaultx.asp&amp;sa=D&amp;usg=AFQjCNGjR4xdncmdXQmQ0GUOY7oQjglEO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2919</Words>
  <Characters>16643</Characters>
  <Application>Microsoft Office Word</Application>
  <DocSecurity>0</DocSecurity>
  <Lines>138</Lines>
  <Paragraphs>39</Paragraphs>
  <ScaleCrop>false</ScaleCrop>
  <Company/>
  <LinksUpToDate>false</LinksUpToDate>
  <CharactersWithSpaces>19523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kingu</dc:creator>
  <cp:keywords/>
  <dc:description/>
  <cp:lastModifiedBy>kingu</cp:lastModifiedBy>
  <cp:revision>4</cp:revision>
  <dcterms:created xsi:type="dcterms:W3CDTF">2023-09-25T15:04:00Z</dcterms:created>
  <dcterms:modified xsi:type="dcterms:W3CDTF">2023-09-25T15:20:00Z</dcterms:modified>
</cp:coreProperties>
</file>