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DC" w:rsidRDefault="00E316DC" w:rsidP="00BE105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block-14632243"/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8564723" cy="5623560"/>
            <wp:effectExtent l="3493" t="0" r="0" b="0"/>
            <wp:docPr id="1" name="Рисунок 1" descr="C:\Users\1\Documents\Рабочие программы 2023-2024\конструктор\тит\IMG2023091815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Рабочие программы 2023-2024\конструктор\тит\IMG202309181506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56234" cy="561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6DC" w:rsidRDefault="00E316DC" w:rsidP="00BE105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316DC" w:rsidRDefault="00E316DC" w:rsidP="00BE105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B4950" w:rsidRPr="00BF1494" w:rsidRDefault="0050281B" w:rsidP="00BE1050">
      <w:pPr>
        <w:spacing w:after="0" w:line="240" w:lineRule="auto"/>
        <w:ind w:left="120"/>
        <w:jc w:val="center"/>
        <w:rPr>
          <w:sz w:val="24"/>
          <w:szCs w:val="24"/>
        </w:rPr>
      </w:pPr>
      <w:bookmarkStart w:id="1" w:name="_GoBack"/>
      <w:bookmarkEnd w:id="1"/>
      <w:r w:rsidRPr="00BF1494">
        <w:rPr>
          <w:rFonts w:ascii="Times New Roman" w:hAnsi="Times New Roman"/>
          <w:b/>
          <w:color w:val="000000"/>
          <w:sz w:val="24"/>
          <w:szCs w:val="24"/>
        </w:rPr>
        <w:lastRenderedPageBreak/>
        <w:t>МИНИСТЕРСТВО ПРОСВЕЩЕНИЯ РОССИЙСКОЙ ФЕДЕРАЦИИ</w:t>
      </w:r>
    </w:p>
    <w:p w:rsidR="006B4950" w:rsidRPr="00BF1494" w:rsidRDefault="0050281B" w:rsidP="00BE1050">
      <w:pPr>
        <w:spacing w:after="0" w:line="240" w:lineRule="auto"/>
        <w:ind w:left="120"/>
        <w:jc w:val="center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2" w:name="377026ad-1b08-49d8-82c8-2523f1c36cc2"/>
      <w:r w:rsidRPr="00BF1494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Республики Тыва</w:t>
      </w:r>
      <w:bookmarkEnd w:id="2"/>
      <w:r w:rsidRPr="00BF1494"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6B4950" w:rsidRPr="00BF1494" w:rsidRDefault="0050281B" w:rsidP="00BE1050">
      <w:pPr>
        <w:spacing w:after="0" w:line="240" w:lineRule="auto"/>
        <w:ind w:left="120"/>
        <w:jc w:val="center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3" w:name="70fb4e9c-7df0-4758-87dd-1275c8e6b3a6"/>
      <w:r w:rsidRPr="00BF1494">
        <w:rPr>
          <w:rFonts w:ascii="Times New Roman" w:hAnsi="Times New Roman"/>
          <w:b/>
          <w:color w:val="000000"/>
          <w:sz w:val="24"/>
          <w:szCs w:val="24"/>
        </w:rPr>
        <w:t xml:space="preserve">Управление образования </w:t>
      </w:r>
      <w:proofErr w:type="spellStart"/>
      <w:r w:rsidRPr="00BF1494">
        <w:rPr>
          <w:rFonts w:ascii="Times New Roman" w:hAnsi="Times New Roman"/>
          <w:b/>
          <w:color w:val="000000"/>
          <w:sz w:val="24"/>
          <w:szCs w:val="24"/>
        </w:rPr>
        <w:t>Дзун-Хемчикского</w:t>
      </w:r>
      <w:proofErr w:type="spellEnd"/>
      <w:r w:rsidRPr="00BF14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F1494">
        <w:rPr>
          <w:rFonts w:ascii="Times New Roman" w:hAnsi="Times New Roman"/>
          <w:b/>
          <w:color w:val="000000"/>
          <w:sz w:val="24"/>
          <w:szCs w:val="24"/>
        </w:rPr>
        <w:t>кожууна</w:t>
      </w:r>
      <w:bookmarkEnd w:id="3"/>
      <w:proofErr w:type="spellEnd"/>
      <w:r w:rsidRPr="00BF1494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BF1494">
        <w:rPr>
          <w:rFonts w:ascii="Times New Roman" w:hAnsi="Times New Roman"/>
          <w:color w:val="000000"/>
          <w:sz w:val="24"/>
          <w:szCs w:val="24"/>
        </w:rPr>
        <w:t>​</w:t>
      </w:r>
    </w:p>
    <w:p w:rsidR="006B4950" w:rsidRPr="00BF1494" w:rsidRDefault="0050281B" w:rsidP="00BE1050">
      <w:pPr>
        <w:spacing w:after="0" w:line="240" w:lineRule="auto"/>
        <w:ind w:left="120"/>
        <w:jc w:val="center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 xml:space="preserve">МБОУ </w:t>
      </w:r>
      <w:proofErr w:type="spellStart"/>
      <w:r w:rsidRPr="00BF1494">
        <w:rPr>
          <w:rFonts w:ascii="Times New Roman" w:hAnsi="Times New Roman"/>
          <w:b/>
          <w:color w:val="000000"/>
          <w:sz w:val="24"/>
          <w:szCs w:val="24"/>
        </w:rPr>
        <w:t>Хондергейская</w:t>
      </w:r>
      <w:proofErr w:type="spellEnd"/>
      <w:r w:rsidRPr="00BF1494">
        <w:rPr>
          <w:rFonts w:ascii="Times New Roman" w:hAnsi="Times New Roman"/>
          <w:b/>
          <w:color w:val="000000"/>
          <w:sz w:val="24"/>
          <w:szCs w:val="24"/>
        </w:rPr>
        <w:t xml:space="preserve"> СОШ</w:t>
      </w:r>
    </w:p>
    <w:p w:rsidR="006B4950" w:rsidRPr="00BF1494" w:rsidRDefault="006B4950" w:rsidP="00BE1050">
      <w:pPr>
        <w:spacing w:after="0" w:line="240" w:lineRule="auto"/>
        <w:ind w:left="120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E1050" w:rsidRPr="00BF1494" w:rsidTr="00BE1050">
        <w:tc>
          <w:tcPr>
            <w:tcW w:w="3114" w:type="dxa"/>
          </w:tcPr>
          <w:p w:rsidR="00BE1050" w:rsidRPr="00BF1494" w:rsidRDefault="0050281B" w:rsidP="00BE10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BE1050" w:rsidRPr="00BF1494" w:rsidRDefault="0050281B" w:rsidP="00BE1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учителей математики и естественных наук</w:t>
            </w:r>
          </w:p>
          <w:p w:rsidR="00BE1050" w:rsidRPr="00BF1494" w:rsidRDefault="001E1C14" w:rsidP="001E1C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</w:t>
            </w:r>
            <w:proofErr w:type="spellStart"/>
            <w:r w:rsidR="0050281B"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Ховалыг</w:t>
            </w:r>
            <w:proofErr w:type="spellEnd"/>
            <w:r w:rsidR="0050281B"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Ш.Г.</w:t>
            </w:r>
          </w:p>
          <w:p w:rsidR="001E1C14" w:rsidRDefault="0050281B" w:rsidP="00BE1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BE1050" w:rsidRPr="00BF1494" w:rsidRDefault="0050281B" w:rsidP="00BE1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  2023 г.</w:t>
            </w:r>
          </w:p>
          <w:p w:rsidR="00BE1050" w:rsidRPr="00BF1494" w:rsidRDefault="00BE1050" w:rsidP="00BE10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E1050" w:rsidRPr="00BF1494" w:rsidRDefault="0050281B" w:rsidP="00BE1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BE1050" w:rsidRPr="00BF1494" w:rsidRDefault="0050281B" w:rsidP="00BE1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BE1050" w:rsidRPr="00BF1494" w:rsidRDefault="001E1C14" w:rsidP="001E1C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="0050281B"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="0050281B"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Н.Ч.</w:t>
            </w:r>
          </w:p>
          <w:p w:rsidR="001E1C14" w:rsidRDefault="0050281B" w:rsidP="00BE1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№79 </w:t>
            </w:r>
          </w:p>
          <w:p w:rsidR="00BE1050" w:rsidRPr="00BF1494" w:rsidRDefault="0050281B" w:rsidP="00BE1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августа   2023 г.</w:t>
            </w:r>
          </w:p>
          <w:p w:rsidR="00BE1050" w:rsidRPr="00BF1494" w:rsidRDefault="00BE1050" w:rsidP="00BE10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E1050" w:rsidRPr="00BF1494" w:rsidRDefault="0050281B" w:rsidP="00BE1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BE1050" w:rsidRPr="00BF1494" w:rsidRDefault="0050281B" w:rsidP="00BE1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BE1050" w:rsidRPr="00BF1494" w:rsidRDefault="001E1C14" w:rsidP="001E1C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</w:t>
            </w:r>
            <w:proofErr w:type="spellStart"/>
            <w:r w:rsidR="0050281B"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Сат</w:t>
            </w:r>
            <w:proofErr w:type="spellEnd"/>
            <w:r w:rsidR="0050281B"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А.С.</w:t>
            </w:r>
          </w:p>
          <w:p w:rsidR="001E1C14" w:rsidRDefault="0050281B" w:rsidP="00BE1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79 </w:t>
            </w:r>
          </w:p>
          <w:p w:rsidR="00BE1050" w:rsidRPr="00BF1494" w:rsidRDefault="0050281B" w:rsidP="00BE10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1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августа   2023 г.</w:t>
            </w:r>
          </w:p>
          <w:p w:rsidR="00BE1050" w:rsidRPr="00BF1494" w:rsidRDefault="00BE1050" w:rsidP="00BE10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B4950" w:rsidRPr="00BF1494" w:rsidRDefault="006B4950" w:rsidP="00BE1050">
      <w:pPr>
        <w:spacing w:after="0" w:line="240" w:lineRule="auto"/>
        <w:ind w:left="120"/>
        <w:rPr>
          <w:sz w:val="24"/>
          <w:szCs w:val="24"/>
        </w:rPr>
      </w:pPr>
    </w:p>
    <w:p w:rsidR="006B4950" w:rsidRPr="00BF1494" w:rsidRDefault="0050281B" w:rsidP="00BE1050">
      <w:pPr>
        <w:spacing w:after="0" w:line="240" w:lineRule="auto"/>
        <w:ind w:left="120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‌</w:t>
      </w:r>
    </w:p>
    <w:p w:rsidR="006B4950" w:rsidRPr="00BF1494" w:rsidRDefault="006B4950" w:rsidP="00BE1050">
      <w:pPr>
        <w:spacing w:after="0" w:line="240" w:lineRule="auto"/>
        <w:ind w:left="120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rPr>
          <w:sz w:val="24"/>
          <w:szCs w:val="24"/>
        </w:rPr>
      </w:pPr>
    </w:p>
    <w:p w:rsidR="006B4950" w:rsidRPr="00BF1494" w:rsidRDefault="0050281B" w:rsidP="00BE1050">
      <w:pPr>
        <w:spacing w:after="0" w:line="240" w:lineRule="auto"/>
        <w:ind w:left="120"/>
        <w:jc w:val="center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6B4950" w:rsidRPr="00BF1494" w:rsidRDefault="0050281B" w:rsidP="00BE1050">
      <w:pPr>
        <w:spacing w:after="0" w:line="240" w:lineRule="auto"/>
        <w:ind w:left="120"/>
        <w:jc w:val="center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(ID 1986194)</w:t>
      </w:r>
    </w:p>
    <w:p w:rsidR="006B4950" w:rsidRPr="00BF1494" w:rsidRDefault="006B49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E1C14" w:rsidRDefault="0050281B" w:rsidP="00BE105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 xml:space="preserve">учебного предмета «Алгебра и начала математического анализа. </w:t>
      </w:r>
    </w:p>
    <w:p w:rsidR="006B4950" w:rsidRPr="00BF1494" w:rsidRDefault="0050281B" w:rsidP="00BE1050">
      <w:pPr>
        <w:spacing w:after="0" w:line="240" w:lineRule="auto"/>
        <w:ind w:left="120"/>
        <w:jc w:val="center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Углубленный уровень»</w:t>
      </w:r>
    </w:p>
    <w:p w:rsidR="006B4950" w:rsidRPr="00BF1494" w:rsidRDefault="0050281B" w:rsidP="00BE1050">
      <w:pPr>
        <w:spacing w:after="0" w:line="240" w:lineRule="auto"/>
        <w:ind w:left="120"/>
        <w:jc w:val="center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для обучающихся 10 </w:t>
      </w:r>
      <w:r w:rsidRPr="00BF1494">
        <w:rPr>
          <w:rFonts w:ascii="Calibri" w:hAnsi="Calibri"/>
          <w:color w:val="000000"/>
          <w:sz w:val="24"/>
          <w:szCs w:val="24"/>
        </w:rPr>
        <w:t xml:space="preserve">– </w:t>
      </w:r>
      <w:r w:rsidRPr="00BF1494">
        <w:rPr>
          <w:rFonts w:ascii="Times New Roman" w:hAnsi="Times New Roman"/>
          <w:color w:val="000000"/>
          <w:sz w:val="24"/>
          <w:szCs w:val="24"/>
        </w:rPr>
        <w:t xml:space="preserve">11 классов </w:t>
      </w:r>
    </w:p>
    <w:p w:rsidR="006B4950" w:rsidRPr="00BF1494" w:rsidRDefault="006B49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BE1050" w:rsidRPr="00BF1494" w:rsidRDefault="00BE10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BE1050" w:rsidRPr="00BF1494" w:rsidRDefault="00BE10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BE1050" w:rsidRPr="00BF1494" w:rsidRDefault="00BE10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BE1050" w:rsidRPr="00BF1494" w:rsidRDefault="00BE10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BE1050" w:rsidRPr="00BF1494" w:rsidRDefault="00BE10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BE1050" w:rsidRPr="00BF1494" w:rsidRDefault="00BE10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BE1050" w:rsidRPr="00BF1494" w:rsidRDefault="00BE10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6B4950" w:rsidRDefault="006B49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E1C14" w:rsidRPr="00BF1494" w:rsidRDefault="001E1C14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6B4950" w:rsidRPr="00BF1494" w:rsidRDefault="006B4950" w:rsidP="00BE1050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6B4950" w:rsidRPr="00BF1494" w:rsidRDefault="0050281B" w:rsidP="00BE1050">
      <w:pPr>
        <w:spacing w:after="0" w:line="240" w:lineRule="auto"/>
        <w:ind w:left="120"/>
        <w:jc w:val="center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​</w:t>
      </w:r>
      <w:bookmarkStart w:id="4" w:name="041d5c1b-4e36-4053-94f3-9ce12a6e5ba5"/>
      <w:proofErr w:type="spellStart"/>
      <w:r w:rsidRPr="00BF1494">
        <w:rPr>
          <w:rFonts w:ascii="Times New Roman" w:hAnsi="Times New Roman"/>
          <w:b/>
          <w:color w:val="000000"/>
          <w:sz w:val="24"/>
          <w:szCs w:val="24"/>
        </w:rPr>
        <w:t>с</w:t>
      </w:r>
      <w:proofErr w:type="gramStart"/>
      <w:r w:rsidRPr="00BF1494">
        <w:rPr>
          <w:rFonts w:ascii="Times New Roman" w:hAnsi="Times New Roman"/>
          <w:b/>
          <w:color w:val="000000"/>
          <w:sz w:val="24"/>
          <w:szCs w:val="24"/>
        </w:rPr>
        <w:t>.Х</w:t>
      </w:r>
      <w:proofErr w:type="gramEnd"/>
      <w:r w:rsidRPr="00BF1494">
        <w:rPr>
          <w:rFonts w:ascii="Times New Roman" w:hAnsi="Times New Roman"/>
          <w:b/>
          <w:color w:val="000000"/>
          <w:sz w:val="24"/>
          <w:szCs w:val="24"/>
        </w:rPr>
        <w:t>ондергей</w:t>
      </w:r>
      <w:bookmarkEnd w:id="4"/>
      <w:proofErr w:type="spellEnd"/>
      <w:r w:rsidRPr="00BF1494">
        <w:rPr>
          <w:rFonts w:ascii="Times New Roman" w:hAnsi="Times New Roman"/>
          <w:b/>
          <w:color w:val="000000"/>
          <w:sz w:val="24"/>
          <w:szCs w:val="24"/>
        </w:rPr>
        <w:t xml:space="preserve">‌ </w:t>
      </w:r>
      <w:bookmarkStart w:id="5" w:name="34b057d3-b688-4a50-aec1-9ba08cc1dbee"/>
      <w:r w:rsidRPr="00BF1494"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5"/>
      <w:r w:rsidRPr="00BF1494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BF1494">
        <w:rPr>
          <w:rFonts w:ascii="Times New Roman" w:hAnsi="Times New Roman"/>
          <w:color w:val="000000"/>
          <w:sz w:val="24"/>
          <w:szCs w:val="24"/>
        </w:rPr>
        <w:t>​</w:t>
      </w:r>
    </w:p>
    <w:p w:rsidR="006B4950" w:rsidRPr="00BF1494" w:rsidRDefault="006B4950" w:rsidP="00BE1050">
      <w:pPr>
        <w:spacing w:after="0" w:line="240" w:lineRule="auto"/>
        <w:ind w:left="120"/>
        <w:rPr>
          <w:sz w:val="24"/>
          <w:szCs w:val="24"/>
        </w:rPr>
      </w:pPr>
    </w:p>
    <w:p w:rsidR="006B4950" w:rsidRPr="00BF1494" w:rsidRDefault="006B4950">
      <w:pPr>
        <w:rPr>
          <w:sz w:val="24"/>
          <w:szCs w:val="24"/>
        </w:rPr>
        <w:sectPr w:rsidR="006B4950" w:rsidRPr="00BF1494" w:rsidSect="00BE1050">
          <w:pgSz w:w="11906" w:h="16383"/>
          <w:pgMar w:top="1134" w:right="850" w:bottom="1134" w:left="1701" w:header="720" w:footer="720" w:gutter="0"/>
          <w:cols w:space="720"/>
        </w:sectPr>
      </w:pPr>
    </w:p>
    <w:p w:rsidR="006B4950" w:rsidRPr="00BF1494" w:rsidRDefault="0050281B">
      <w:pPr>
        <w:spacing w:after="0" w:line="264" w:lineRule="auto"/>
        <w:ind w:left="120"/>
        <w:jc w:val="both"/>
        <w:rPr>
          <w:sz w:val="24"/>
          <w:szCs w:val="24"/>
        </w:rPr>
      </w:pPr>
      <w:bookmarkStart w:id="6" w:name="block-14632241"/>
      <w:bookmarkEnd w:id="0"/>
      <w:r w:rsidRPr="00BF1494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6B4950" w:rsidRPr="00BF1494" w:rsidRDefault="006B495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F1494">
        <w:rPr>
          <w:rFonts w:ascii="Times New Roman" w:hAnsi="Times New Roman"/>
          <w:color w:val="000000"/>
          <w:sz w:val="24"/>
          <w:szCs w:val="24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BF1494">
        <w:rPr>
          <w:rFonts w:ascii="Times New Roman" w:hAnsi="Times New Roman"/>
          <w:color w:val="000000"/>
          <w:sz w:val="24"/>
          <w:szCs w:val="24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В основе методики обучения алгебре и началам математического анализа лежит </w:t>
      </w:r>
      <w:proofErr w:type="spellStart"/>
      <w:r w:rsidRPr="00BF1494">
        <w:rPr>
          <w:rFonts w:ascii="Times New Roman" w:hAnsi="Times New Roman"/>
          <w:color w:val="000000"/>
          <w:sz w:val="24"/>
          <w:szCs w:val="24"/>
        </w:rPr>
        <w:t>деятельностный</w:t>
      </w:r>
      <w:proofErr w:type="spellEnd"/>
      <w:r w:rsidRPr="00BF1494">
        <w:rPr>
          <w:rFonts w:ascii="Times New Roman" w:hAnsi="Times New Roman"/>
          <w:color w:val="000000"/>
          <w:sz w:val="24"/>
          <w:szCs w:val="24"/>
        </w:rPr>
        <w:t xml:space="preserve"> принцип обучения.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lastRenderedPageBreak/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BF1494">
        <w:rPr>
          <w:rFonts w:ascii="Times New Roman" w:hAnsi="Times New Roman"/>
          <w:color w:val="000000"/>
          <w:sz w:val="24"/>
          <w:szCs w:val="24"/>
        </w:rPr>
        <w:t>естественно-научных</w:t>
      </w:r>
      <w:proofErr w:type="gramEnd"/>
      <w:r w:rsidRPr="00BF1494">
        <w:rPr>
          <w:rFonts w:ascii="Times New Roman" w:hAnsi="Times New Roman"/>
          <w:color w:val="000000"/>
          <w:sz w:val="24"/>
          <w:szCs w:val="24"/>
        </w:rPr>
        <w:t xml:space="preserve"> задач, наглядно демонстрирует свои возможности как языка науки.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lastRenderedPageBreak/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BF1494">
        <w:rPr>
          <w:rFonts w:ascii="Times New Roman" w:hAnsi="Times New Roman"/>
          <w:color w:val="000000"/>
          <w:sz w:val="24"/>
          <w:szCs w:val="24"/>
        </w:rPr>
        <w:t>обучающемуся</w:t>
      </w:r>
      <w:proofErr w:type="gramEnd"/>
      <w:r w:rsidRPr="00BF1494">
        <w:rPr>
          <w:rFonts w:ascii="Times New Roman" w:hAnsi="Times New Roman"/>
          <w:color w:val="000000"/>
          <w:sz w:val="24"/>
          <w:szCs w:val="24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‌</w:t>
      </w:r>
      <w:bookmarkStart w:id="7" w:name="3d76e050-51fd-4b58-80c8-65c11753c1a9"/>
      <w:r w:rsidRPr="00BF1494">
        <w:rPr>
          <w:rFonts w:ascii="Times New Roman" w:hAnsi="Times New Roman"/>
          <w:color w:val="000000"/>
          <w:sz w:val="24"/>
          <w:szCs w:val="24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7"/>
      <w:r w:rsidRPr="00BF1494">
        <w:rPr>
          <w:rFonts w:ascii="Times New Roman" w:hAnsi="Times New Roman"/>
          <w:color w:val="000000"/>
          <w:sz w:val="24"/>
          <w:szCs w:val="24"/>
        </w:rPr>
        <w:t>‌‌</w:t>
      </w:r>
    </w:p>
    <w:p w:rsidR="006B4950" w:rsidRPr="00BF1494" w:rsidRDefault="006B4950">
      <w:pPr>
        <w:rPr>
          <w:sz w:val="24"/>
          <w:szCs w:val="24"/>
        </w:rPr>
        <w:sectPr w:rsidR="006B4950" w:rsidRPr="00BF1494" w:rsidSect="00BE1050">
          <w:pgSz w:w="11906" w:h="16383"/>
          <w:pgMar w:top="1134" w:right="850" w:bottom="1134" w:left="1701" w:header="720" w:footer="720" w:gutter="0"/>
          <w:cols w:space="720"/>
        </w:sectPr>
      </w:pPr>
    </w:p>
    <w:p w:rsidR="006B4950" w:rsidRPr="00BF1494" w:rsidRDefault="0050281B">
      <w:pPr>
        <w:spacing w:after="0" w:line="264" w:lineRule="auto"/>
        <w:ind w:left="120"/>
        <w:jc w:val="both"/>
        <w:rPr>
          <w:sz w:val="24"/>
          <w:szCs w:val="24"/>
        </w:rPr>
      </w:pPr>
      <w:bookmarkStart w:id="8" w:name="block-14632240"/>
      <w:bookmarkEnd w:id="6"/>
      <w:r w:rsidRPr="00BF149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СОДЕРЖАНИЕ ОБУЧЕНИЯ </w:t>
      </w:r>
    </w:p>
    <w:p w:rsidR="006B4950" w:rsidRPr="00BF1494" w:rsidRDefault="006B495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B4950" w:rsidRPr="00BF1494" w:rsidRDefault="0050281B">
      <w:pPr>
        <w:spacing w:after="0" w:line="264" w:lineRule="auto"/>
        <w:ind w:left="12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6B4950" w:rsidRPr="00BF1494" w:rsidRDefault="006B495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Числа и вычисления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Арифметический корень натуральной степени и его свойства.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Степень с рациональным показателем и её свойства, степень с действительным показателем.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Логарифм числа. Свойства логарифма. Десятичные и натуральные логарифмы.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Уравнения и неравенства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Преобразования числовых выражений, содержащих степени и корни.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Иррациональные уравнения. Основные методы решения иррациональных уравнений.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Показательные уравнения. Основные методы решения показательных уравнений.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Преобразование выражений, содержащих логарифмы.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Логарифмические уравнения. Основные методы решения логарифмических уравнений.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Функции и графики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lastRenderedPageBreak/>
        <w:t xml:space="preserve">Область определения и множество значений функции. Нули функции. Промежутки </w:t>
      </w:r>
      <w:proofErr w:type="spellStart"/>
      <w:r w:rsidRPr="00BF1494">
        <w:rPr>
          <w:rFonts w:ascii="Times New Roman" w:hAnsi="Times New Roman"/>
          <w:color w:val="000000"/>
          <w:sz w:val="24"/>
          <w:szCs w:val="24"/>
        </w:rPr>
        <w:t>знакопостоянства</w:t>
      </w:r>
      <w:proofErr w:type="spellEnd"/>
      <w:r w:rsidRPr="00BF1494">
        <w:rPr>
          <w:rFonts w:ascii="Times New Roman" w:hAnsi="Times New Roman"/>
          <w:color w:val="000000"/>
          <w:sz w:val="24"/>
          <w:szCs w:val="24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Линейная, квадратичная и дробно-линейная функции. Элементарное исследование и построение их графиков.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Степенная функция с натуральным и целым показателем. Её свойства и график. Свойства и график корня n-ой степени как функции обратной степени с натуральным показателем.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Тригонометрическая окружность, определение тригонометрических функций числового аргумента.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Функциональные зависимости в реальных процессах и явлениях. Графики реальных зависимостей.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Начала математического анализа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Производные элементарных функций. Производная суммы, произведения, частного и композиции функций.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Множества и логика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B4950" w:rsidRPr="00BF1494" w:rsidRDefault="0050281B">
      <w:pPr>
        <w:spacing w:after="0" w:line="264" w:lineRule="auto"/>
        <w:ind w:left="12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:rsidR="006B4950" w:rsidRPr="00BF1494" w:rsidRDefault="006B495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Числа и вычисления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BF1494">
        <w:rPr>
          <w:rFonts w:ascii="Times New Roman" w:hAnsi="Times New Roman"/>
          <w:color w:val="333333"/>
          <w:sz w:val="24"/>
          <w:szCs w:val="24"/>
        </w:rPr>
        <w:t xml:space="preserve">– </w:t>
      </w:r>
      <w:r w:rsidRPr="00BF1494">
        <w:rPr>
          <w:rFonts w:ascii="Times New Roman" w:hAnsi="Times New Roman"/>
          <w:color w:val="000000"/>
          <w:sz w:val="24"/>
          <w:szCs w:val="24"/>
        </w:rPr>
        <w:t>НОК), остатков по модулю, алгоритма Евклида для решения задач в целых числах.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</w:t>
      </w:r>
      <w:r w:rsidRPr="00BF1494">
        <w:rPr>
          <w:rFonts w:ascii="Times New Roman" w:hAnsi="Times New Roman"/>
          <w:color w:val="000000"/>
          <w:sz w:val="24"/>
          <w:szCs w:val="24"/>
        </w:rPr>
        <w:lastRenderedPageBreak/>
        <w:t>комплексного числа. Применение комплексных чисел для решения физических и геометрических задач.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Уравнения и неравенства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Основные методы решения показательных и логарифмических неравенств.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Основные методы решения иррациональных неравенств.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Уравнения, неравенства и системы с параметрами.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Функции и графики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График композиции функций. Геометрические образы уравнений и неравенств на координатной плоскости.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Тригонометрические функции, их свойства и графики.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Начала математического анализа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F1494">
        <w:rPr>
          <w:rFonts w:ascii="Times New Roman" w:hAnsi="Times New Roman"/>
          <w:color w:val="000000"/>
          <w:sz w:val="24"/>
          <w:szCs w:val="24"/>
        </w:rPr>
        <w:t>Первообразная</w:t>
      </w:r>
      <w:proofErr w:type="gramEnd"/>
      <w:r w:rsidRPr="00BF1494">
        <w:rPr>
          <w:rFonts w:ascii="Times New Roman" w:hAnsi="Times New Roman"/>
          <w:color w:val="000000"/>
          <w:sz w:val="24"/>
          <w:szCs w:val="24"/>
        </w:rPr>
        <w:t xml:space="preserve">, основное свойство первообразных. </w:t>
      </w:r>
      <w:proofErr w:type="gramStart"/>
      <w:r w:rsidRPr="00BF1494">
        <w:rPr>
          <w:rFonts w:ascii="Times New Roman" w:hAnsi="Times New Roman"/>
          <w:color w:val="000000"/>
          <w:sz w:val="24"/>
          <w:szCs w:val="24"/>
        </w:rPr>
        <w:t>Первообразные</w:t>
      </w:r>
      <w:proofErr w:type="gramEnd"/>
      <w:r w:rsidRPr="00BF1494">
        <w:rPr>
          <w:rFonts w:ascii="Times New Roman" w:hAnsi="Times New Roman"/>
          <w:color w:val="000000"/>
          <w:sz w:val="24"/>
          <w:szCs w:val="24"/>
        </w:rPr>
        <w:t xml:space="preserve"> элементарных функций. Правила нахождения </w:t>
      </w:r>
      <w:proofErr w:type="gramStart"/>
      <w:r w:rsidRPr="00BF1494">
        <w:rPr>
          <w:rFonts w:ascii="Times New Roman" w:hAnsi="Times New Roman"/>
          <w:color w:val="000000"/>
          <w:sz w:val="24"/>
          <w:szCs w:val="24"/>
        </w:rPr>
        <w:t>первообразных</w:t>
      </w:r>
      <w:proofErr w:type="gramEnd"/>
      <w:r w:rsidRPr="00BF1494">
        <w:rPr>
          <w:rFonts w:ascii="Times New Roman" w:hAnsi="Times New Roman"/>
          <w:color w:val="000000"/>
          <w:sz w:val="24"/>
          <w:szCs w:val="24"/>
        </w:rPr>
        <w:t>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Применение интеграла для нахождения площадей плоских фигур и объёмов геометрических тел.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6B4950" w:rsidRPr="00BF1494" w:rsidRDefault="006B4950">
      <w:pPr>
        <w:rPr>
          <w:sz w:val="24"/>
          <w:szCs w:val="24"/>
        </w:rPr>
        <w:sectPr w:rsidR="006B4950" w:rsidRPr="00BF1494" w:rsidSect="00BE1050">
          <w:pgSz w:w="11906" w:h="16383"/>
          <w:pgMar w:top="1134" w:right="850" w:bottom="1134" w:left="1701" w:header="720" w:footer="720" w:gutter="0"/>
          <w:cols w:space="720"/>
        </w:sectPr>
      </w:pPr>
    </w:p>
    <w:p w:rsidR="006B4950" w:rsidRPr="00BF1494" w:rsidRDefault="0050281B">
      <w:pPr>
        <w:spacing w:after="0" w:line="264" w:lineRule="auto"/>
        <w:ind w:left="120"/>
        <w:jc w:val="both"/>
        <w:rPr>
          <w:sz w:val="24"/>
          <w:szCs w:val="24"/>
        </w:rPr>
      </w:pPr>
      <w:bookmarkStart w:id="9" w:name="block-14632242"/>
      <w:bookmarkEnd w:id="8"/>
      <w:r w:rsidRPr="00BF1494">
        <w:rPr>
          <w:rFonts w:ascii="Times New Roman" w:hAnsi="Times New Roman"/>
          <w:color w:val="000000"/>
          <w:sz w:val="24"/>
          <w:szCs w:val="24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6B4950" w:rsidRPr="00BF1494" w:rsidRDefault="006B495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B4950" w:rsidRPr="00BF1494" w:rsidRDefault="0050281B">
      <w:pPr>
        <w:spacing w:after="0" w:line="264" w:lineRule="auto"/>
        <w:ind w:left="12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6B4950" w:rsidRPr="00BF1494" w:rsidRDefault="006B495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1) гражданского воспитания: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F149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BF1494">
        <w:rPr>
          <w:rFonts w:ascii="Times New Roman" w:hAnsi="Times New Roman"/>
          <w:color w:val="000000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2) патриотического воспитания: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F149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BF1494">
        <w:rPr>
          <w:rFonts w:ascii="Times New Roman" w:hAnsi="Times New Roman"/>
          <w:color w:val="000000"/>
          <w:sz w:val="24"/>
          <w:szCs w:val="24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осознание духовных ценностей российского народа, </w:t>
      </w:r>
      <w:proofErr w:type="spellStart"/>
      <w:r w:rsidRPr="00BF149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BF1494">
        <w:rPr>
          <w:rFonts w:ascii="Times New Roman" w:hAnsi="Times New Roman"/>
          <w:color w:val="000000"/>
          <w:sz w:val="24"/>
          <w:szCs w:val="24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4) эстетического воспитания: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5) физического воспитания: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F149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BF1494">
        <w:rPr>
          <w:rFonts w:ascii="Times New Roman" w:hAnsi="Times New Roman"/>
          <w:color w:val="000000"/>
          <w:sz w:val="24"/>
          <w:szCs w:val="24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6) трудового воспитания: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F1494">
        <w:rPr>
          <w:rFonts w:ascii="Times New Roman" w:hAnsi="Times New Roman"/>
          <w:color w:val="000000"/>
          <w:sz w:val="24"/>
          <w:szCs w:val="24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7) экологического воспитания: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F149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BF1494">
        <w:rPr>
          <w:rFonts w:ascii="Times New Roman" w:hAnsi="Times New Roman"/>
          <w:color w:val="000000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 xml:space="preserve">8) ценности научного познания: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F149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BF1494">
        <w:rPr>
          <w:rFonts w:ascii="Times New Roman" w:hAnsi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</w:t>
      </w:r>
      <w:r w:rsidRPr="00BF1494">
        <w:rPr>
          <w:rFonts w:ascii="Times New Roman" w:hAnsi="Times New Roman"/>
          <w:color w:val="000000"/>
          <w:sz w:val="24"/>
          <w:szCs w:val="24"/>
        </w:rPr>
        <w:lastRenderedPageBreak/>
        <w:t>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6B4950" w:rsidRPr="00BF1494" w:rsidRDefault="006B495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B4950" w:rsidRPr="00BF1494" w:rsidRDefault="0050281B">
      <w:pPr>
        <w:spacing w:after="0" w:line="264" w:lineRule="auto"/>
        <w:ind w:left="12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6B4950" w:rsidRPr="00BF1494" w:rsidRDefault="006B495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B4950" w:rsidRPr="00BF1494" w:rsidRDefault="0050281B">
      <w:pPr>
        <w:spacing w:after="0" w:line="264" w:lineRule="auto"/>
        <w:ind w:left="12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BF1494">
        <w:rPr>
          <w:rFonts w:ascii="Times New Roman" w:hAnsi="Times New Roman"/>
          <w:color w:val="000000"/>
          <w:sz w:val="24"/>
          <w:szCs w:val="24"/>
        </w:rPr>
        <w:t>контрпримеры</w:t>
      </w:r>
      <w:proofErr w:type="spellEnd"/>
      <w:r w:rsidRPr="00BF1494">
        <w:rPr>
          <w:rFonts w:ascii="Times New Roman" w:hAnsi="Times New Roman"/>
          <w:color w:val="000000"/>
          <w:sz w:val="24"/>
          <w:szCs w:val="24"/>
        </w:rPr>
        <w:t>, обосновывать собственные суждения и выводы;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выявлять дефициты информации, данных, необходимых для ответа на вопрос и для решения задачи;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структурировать информацию, представлять её в различных формах, иллюстрировать графически;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самостоятельно сформулированным критериям.</w:t>
      </w:r>
    </w:p>
    <w:p w:rsidR="006B4950" w:rsidRPr="00BF1494" w:rsidRDefault="006B495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B4950" w:rsidRPr="00BF1494" w:rsidRDefault="0050281B">
      <w:pPr>
        <w:spacing w:after="0" w:line="264" w:lineRule="auto"/>
        <w:ind w:left="12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lastRenderedPageBreak/>
        <w:t>Общение: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6B4950" w:rsidRPr="00BF1494" w:rsidRDefault="006B495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B4950" w:rsidRPr="00BF1494" w:rsidRDefault="0050281B">
      <w:pPr>
        <w:spacing w:after="0" w:line="264" w:lineRule="auto"/>
        <w:ind w:left="12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BF1494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BF1494">
        <w:rPr>
          <w:rFonts w:ascii="Times New Roman" w:hAnsi="Times New Roman"/>
          <w:color w:val="000000"/>
          <w:sz w:val="24"/>
          <w:szCs w:val="24"/>
        </w:rPr>
        <w:t xml:space="preserve"> результатов деятельности, находить ошибку, давать оценку приобретённому опыту.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B4950" w:rsidRPr="00BF1494" w:rsidRDefault="006B495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B4950" w:rsidRPr="00BF1494" w:rsidRDefault="0050281B">
      <w:pPr>
        <w:spacing w:after="0" w:line="264" w:lineRule="auto"/>
        <w:ind w:left="12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6B4950" w:rsidRPr="00BF1494" w:rsidRDefault="006B495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К концу обучения в</w:t>
      </w:r>
      <w:r w:rsidRPr="00BF1494">
        <w:rPr>
          <w:rFonts w:ascii="Times New Roman" w:hAnsi="Times New Roman"/>
          <w:b/>
          <w:color w:val="000000"/>
          <w:sz w:val="24"/>
          <w:szCs w:val="24"/>
        </w:rPr>
        <w:t xml:space="preserve"> 10 классе</w:t>
      </w:r>
      <w:r w:rsidRPr="00BF14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F1494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BF1494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Числа и вычисления: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lastRenderedPageBreak/>
        <w:t>применять дроби и проценты для решения прикладных задач из различных отраслей знаний и реальной жизни;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применять приближённые вычисления, правила округления, прикидку и оценку результата вычислений;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понятием: арифметический корень натуральной степени;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понятием: степень с рациональным показателем;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логарифм числа, десятичные и натуральные логарифмы;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синус, косинус, тангенс, котангенс числового аргумента;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оперировать понятиями: арксинус, арккосинус и арктангенс числового аргумента.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Уравнения и неравенства: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использовать свойства действий с корнями для преобразования выражений;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выполнять преобразования числовых выражений, содержащих степени с рациональным показателем;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использовать свойства логарифмов для преобразования логарифмических выражений;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применять основные тригонометрические формулы для преобразования тригонометрических выражений;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Функции и графики: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lastRenderedPageBreak/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BF1494">
        <w:rPr>
          <w:rFonts w:ascii="Times New Roman" w:hAnsi="Times New Roman"/>
          <w:color w:val="000000"/>
          <w:sz w:val="24"/>
          <w:szCs w:val="24"/>
        </w:rPr>
        <w:t>знакопостоянства</w:t>
      </w:r>
      <w:proofErr w:type="spellEnd"/>
      <w:r w:rsidRPr="00BF1494">
        <w:rPr>
          <w:rFonts w:ascii="Times New Roman" w:hAnsi="Times New Roman"/>
          <w:color w:val="000000"/>
          <w:sz w:val="24"/>
          <w:szCs w:val="24"/>
        </w:rPr>
        <w:t>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Начала математического анализа: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использовать прогрессии для решения реальных задач прикладного характера;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первая и вторая производные функции, касательная к графику функции;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использовать геометрический и физический смысл производной для решения задач.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Множества и логика: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множество, операции над множествами;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К концу обучения в</w:t>
      </w:r>
      <w:r w:rsidRPr="00BF149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BF1494">
        <w:rPr>
          <w:rFonts w:ascii="Times New Roman" w:hAnsi="Times New Roman"/>
          <w:b/>
          <w:color w:val="000000"/>
          <w:sz w:val="24"/>
          <w:szCs w:val="24"/>
        </w:rPr>
        <w:t>11 классе</w:t>
      </w:r>
      <w:r w:rsidRPr="00BF14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F1494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BF1494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Числа и вычисления: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lastRenderedPageBreak/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Уравнения и неравенства: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осуществлять отбор корней при решении тригонометрического уравнения;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применять графические методы для решения уравнений и неравенств, а также задач с параметрами;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Функции и графики: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строить геометрические образы уравнений и неравенств на координатной плоскости;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свободно оперировать понятиями: графики тригонометрических функций;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применять функции для моделирования и исследования реальных процессов.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Начала математического анализа: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использовать производную для исследования функции на монотонность и экстремумы;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находить наибольшее и наименьшее значения функции непрерывной на отрезке;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 xml:space="preserve">свободно оперировать понятиями: </w:t>
      </w:r>
      <w:proofErr w:type="gramStart"/>
      <w:r w:rsidRPr="00BF1494">
        <w:rPr>
          <w:rFonts w:ascii="Times New Roman" w:hAnsi="Times New Roman"/>
          <w:color w:val="000000"/>
          <w:sz w:val="24"/>
          <w:szCs w:val="24"/>
        </w:rPr>
        <w:t>первообразная</w:t>
      </w:r>
      <w:proofErr w:type="gramEnd"/>
      <w:r w:rsidRPr="00BF1494">
        <w:rPr>
          <w:rFonts w:ascii="Times New Roman" w:hAnsi="Times New Roman"/>
          <w:color w:val="000000"/>
          <w:sz w:val="24"/>
          <w:szCs w:val="24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находить площади плоских фигур и объёмы тел с помощью интеграла;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иметь представление о математическом моделировании на примере составления дифференциальных уравнений;</w:t>
      </w:r>
    </w:p>
    <w:p w:rsidR="006B4950" w:rsidRPr="00BF1494" w:rsidRDefault="0050281B">
      <w:pPr>
        <w:spacing w:after="0" w:line="264" w:lineRule="auto"/>
        <w:ind w:firstLine="600"/>
        <w:jc w:val="both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6B4950" w:rsidRPr="00BF1494" w:rsidRDefault="006B4950">
      <w:pPr>
        <w:rPr>
          <w:sz w:val="24"/>
          <w:szCs w:val="24"/>
        </w:rPr>
        <w:sectPr w:rsidR="006B4950" w:rsidRPr="00BF1494" w:rsidSect="001E1C14">
          <w:pgSz w:w="11906" w:h="16383"/>
          <w:pgMar w:top="1134" w:right="850" w:bottom="1134" w:left="1276" w:header="720" w:footer="720" w:gutter="0"/>
          <w:cols w:space="720"/>
        </w:sectPr>
      </w:pPr>
    </w:p>
    <w:p w:rsidR="006B4950" w:rsidRPr="00BF1494" w:rsidRDefault="0050281B">
      <w:pPr>
        <w:spacing w:after="0"/>
        <w:ind w:left="120"/>
        <w:rPr>
          <w:sz w:val="24"/>
          <w:szCs w:val="24"/>
        </w:rPr>
      </w:pPr>
      <w:bookmarkStart w:id="10" w:name="block-14632239"/>
      <w:bookmarkEnd w:id="9"/>
      <w:r w:rsidRPr="00BF149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6B4950" w:rsidRPr="00BF1494" w:rsidRDefault="0050281B">
      <w:pPr>
        <w:spacing w:after="0"/>
        <w:ind w:left="120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100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643"/>
        <w:gridCol w:w="946"/>
        <w:gridCol w:w="1747"/>
      </w:tblGrid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6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050" w:rsidRPr="00BF1494" w:rsidRDefault="00BE1050">
            <w:pPr>
              <w:rPr>
                <w:sz w:val="24"/>
                <w:szCs w:val="24"/>
              </w:rPr>
            </w:pPr>
          </w:p>
        </w:tc>
        <w:tc>
          <w:tcPr>
            <w:tcW w:w="66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050" w:rsidRPr="00BF1494" w:rsidRDefault="00BE1050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Функции и графики. Степенная функция с целым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Арифметический корень n-ой степени. Иррациональные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Показательная функция. Показательные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Логарифмическая функция. Логарифмические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выражения и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 функции. Производная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</w:tr>
    </w:tbl>
    <w:p w:rsidR="006B4950" w:rsidRPr="00BF1494" w:rsidRDefault="006B4950">
      <w:pPr>
        <w:rPr>
          <w:sz w:val="24"/>
          <w:szCs w:val="24"/>
        </w:rPr>
        <w:sectPr w:rsidR="006B4950" w:rsidRPr="00BF1494" w:rsidSect="001E1C14">
          <w:pgSz w:w="11906" w:h="16383"/>
          <w:pgMar w:top="1134" w:right="1134" w:bottom="850" w:left="1134" w:header="720" w:footer="720" w:gutter="0"/>
          <w:cols w:space="720"/>
        </w:sectPr>
      </w:pPr>
    </w:p>
    <w:p w:rsidR="006B4950" w:rsidRPr="00BF1494" w:rsidRDefault="0050281B">
      <w:pPr>
        <w:spacing w:after="0"/>
        <w:ind w:left="120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992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455"/>
        <w:gridCol w:w="946"/>
        <w:gridCol w:w="1841"/>
      </w:tblGrid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050" w:rsidRPr="00BF1494" w:rsidRDefault="00BE1050">
            <w:pPr>
              <w:rPr>
                <w:sz w:val="24"/>
                <w:szCs w:val="24"/>
              </w:rPr>
            </w:pPr>
          </w:p>
        </w:tc>
        <w:tc>
          <w:tcPr>
            <w:tcW w:w="64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050" w:rsidRPr="00BF1494" w:rsidRDefault="00BE1050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5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функций с помощью производной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5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proofErr w:type="gramStart"/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</w:t>
            </w:r>
            <w:proofErr w:type="gramEnd"/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интеграл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5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55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55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55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55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55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Задачи с параметрами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55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7142" w:type="dxa"/>
            <w:gridSpan w:val="2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</w:tr>
    </w:tbl>
    <w:p w:rsidR="006B4950" w:rsidRPr="00BF1494" w:rsidRDefault="006B4950">
      <w:pPr>
        <w:rPr>
          <w:sz w:val="24"/>
          <w:szCs w:val="24"/>
        </w:rPr>
        <w:sectPr w:rsidR="006B4950" w:rsidRPr="00BF1494" w:rsidSect="00BE1050">
          <w:pgSz w:w="11906" w:h="16383"/>
          <w:pgMar w:top="1701" w:right="1134" w:bottom="850" w:left="1134" w:header="720" w:footer="720" w:gutter="0"/>
          <w:cols w:space="720"/>
        </w:sectPr>
      </w:pPr>
    </w:p>
    <w:p w:rsidR="006B4950" w:rsidRPr="00BF1494" w:rsidRDefault="0050281B">
      <w:pPr>
        <w:spacing w:after="0"/>
        <w:ind w:left="120"/>
        <w:rPr>
          <w:sz w:val="24"/>
          <w:szCs w:val="24"/>
        </w:rPr>
      </w:pPr>
      <w:bookmarkStart w:id="11" w:name="block-14632238"/>
      <w:bookmarkEnd w:id="10"/>
      <w:r w:rsidRPr="00BF149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6B4950" w:rsidRPr="00BF1494" w:rsidRDefault="0050281B">
      <w:pPr>
        <w:spacing w:after="0"/>
        <w:ind w:left="120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981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643"/>
        <w:gridCol w:w="1134"/>
        <w:gridCol w:w="1194"/>
        <w:gridCol w:w="161"/>
      </w:tblGrid>
      <w:tr w:rsidR="00BE1050" w:rsidRPr="00BF1494" w:rsidTr="00BE1050">
        <w:trPr>
          <w:trHeight w:val="1199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 w:rsidP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 w:rsidP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 w:rsidP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55" w:type="dxa"/>
            <w:gridSpan w:val="2"/>
            <w:vAlign w:val="center"/>
          </w:tcPr>
          <w:p w:rsidR="00BE1050" w:rsidRPr="00BF1494" w:rsidRDefault="00BE1050" w:rsidP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Множество, операции над множествами и их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02.09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Диаграммы Эйлера-Венна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04.09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06.09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08.09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09.09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11.09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15.09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операции с действительными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16.09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Модуль действительного числа и его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18.09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23.09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25.09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Многочлены от одной переменной. Деление многочлена на многочлен с остатком. Теорема Безу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27.09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Многочлены с целыми коэффициентами. Теорема Виета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29.09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линейных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30.10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линейных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02.10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Матрица системы линейных уравнений. Определитель матрицы 2×2, его геометрический смысл и свойства; </w:t>
            </w: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вычисление его значения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04.10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06.10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07.10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09.10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11.10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14.10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16.10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18.10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Чётные и нечётные функции. Периодические функции. Промежутки монотонности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21.10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Линейная, квадратичная и дробно-линейная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23.10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25.10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27.10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Степень с целым показателем. Бином Ньютона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08.11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Степень с целым показателем. Бином Ньютона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10.11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11.11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13.11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15.11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17.11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18.11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20.11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22.11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24.11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25.11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27.11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29.11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01.12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02.12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04.12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06.12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08.12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"Свойства и график корня n-ой степени. Иррациональные уравнения"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09.12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Степень с рациональным показателем и её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11.12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Степень с рациональным показателем и её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Степень с рациональным показателем и её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15.12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16.12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графика функции для решения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18.12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графика функции для решения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23.12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25.12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27.12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Логарифм числа. Свойства логарифма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29.12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Логарифм числа. Свойства логарифма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30.12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Логарифм числа. Свойства логарифма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10.01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12.01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13.01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15.01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17.01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19.01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20.01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22.01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графика функции для решения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24.01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графика функции для решения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26.01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27.01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29.01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31.01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02.02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03.02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05.02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Синус, косинус, тангенс и котангенс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07.02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Синус, косинус, тангенс и котангенс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09.02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Арксинус, арккосинус и арктангенс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10.02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Арксинус, арккосинус и арктангенс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12.02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14.02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16.02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17.02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19.02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21.02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23.02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24.02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26.02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28.02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01.03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02.03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04.03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06.03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09.03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11.03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13.03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15.03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16.03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18.03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20.03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22.03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23.03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01.04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Сумма бесконечно убывающей геометрической прогрессии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03.04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05.04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06.04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08.04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"Последовательности и прогрессии"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10.04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 функции и их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12.04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Точка разрыва. Асимптоты графиков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Свойства функций непрерывных на отрезке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15.04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Свойства функций непрерывных на отрезке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17.04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Метод интервалов для решения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19.04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Метод интервалов для решения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Метод интервалов для решения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24.04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26.04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Первая и вторая производные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27.04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Определение, геометрический смысл производной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29.04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Определение, физический смысл производной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01.05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Уравнение касательной к графику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03.05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Уравнение касательной к графику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04.05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06.05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08.05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10.05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11.05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13.05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"Производная"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15.05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17.05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знаний: "Функции"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18.05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20.05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22.05</w:t>
            </w:r>
          </w:p>
        </w:tc>
      </w:tr>
      <w:tr w:rsidR="00BE1050" w:rsidRPr="00BF1494" w:rsidTr="00BE1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  <w:gridSpan w:val="2"/>
            <w:tcMar>
              <w:top w:w="50" w:type="dxa"/>
              <w:left w:w="100" w:type="dxa"/>
            </w:tcMar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22.05</w:t>
            </w:r>
          </w:p>
        </w:tc>
      </w:tr>
      <w:tr w:rsidR="00BE1050" w:rsidRPr="00BF1494" w:rsidTr="00BE1050">
        <w:trPr>
          <w:gridAfter w:val="1"/>
          <w:wAfter w:w="161" w:type="dxa"/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1050" w:rsidRPr="00BF1494" w:rsidRDefault="00BE10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194" w:type="dxa"/>
          </w:tcPr>
          <w:p w:rsidR="00BE1050" w:rsidRPr="00BF1494" w:rsidRDefault="00BE1050" w:rsidP="00BE10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4950" w:rsidRPr="00BF1494" w:rsidRDefault="006B4950">
      <w:pPr>
        <w:rPr>
          <w:sz w:val="24"/>
          <w:szCs w:val="24"/>
        </w:rPr>
        <w:sectPr w:rsidR="006B4950" w:rsidRPr="00BF1494" w:rsidSect="0006647A">
          <w:pgSz w:w="11906" w:h="16383"/>
          <w:pgMar w:top="1135" w:right="1134" w:bottom="850" w:left="1134" w:header="720" w:footer="720" w:gutter="0"/>
          <w:cols w:space="720"/>
        </w:sectPr>
      </w:pPr>
    </w:p>
    <w:p w:rsidR="006B4950" w:rsidRPr="00BF1494" w:rsidRDefault="0050281B">
      <w:pPr>
        <w:spacing w:after="0"/>
        <w:ind w:left="120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981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6534"/>
        <w:gridCol w:w="1134"/>
        <w:gridCol w:w="1355"/>
      </w:tblGrid>
      <w:tr w:rsidR="00C7095F" w:rsidRPr="00BF1494" w:rsidTr="001E1C14">
        <w:trPr>
          <w:trHeight w:val="1502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 w:rsidP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 w:rsidP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 w:rsidP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55" w:type="dxa"/>
            <w:vAlign w:val="center"/>
          </w:tcPr>
          <w:p w:rsidR="00C7095F" w:rsidRPr="00BF1494" w:rsidRDefault="00C7095F" w:rsidP="00A23D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02.09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04.09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06.09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08.09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09.09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11.09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15.09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16.09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18.09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23.09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25.09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27.09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29.09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30.10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02.10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04.10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06.10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07.10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09.10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proofErr w:type="gramStart"/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</w:t>
            </w:r>
            <w:proofErr w:type="gramEnd"/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, основное свойство первообразных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11.10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proofErr w:type="gramStart"/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Первообразные</w:t>
            </w:r>
            <w:proofErr w:type="gramEnd"/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элементарных функций. Правила нахождения </w:t>
            </w:r>
            <w:proofErr w:type="gramStart"/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первообразных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proofErr w:type="gramStart"/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Первообразные</w:t>
            </w:r>
            <w:proofErr w:type="gramEnd"/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элементарных функций. Правила нахождения </w:t>
            </w:r>
            <w:proofErr w:type="gramStart"/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первообразных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14.10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Интеграл. Геометрический смысл интеграла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16.10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18.10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21.10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23.10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Примеры решений дифференциальных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25.10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Примеры решений дифференциальных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27.10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08.11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</w:t>
            </w:r>
            <w:proofErr w:type="gramStart"/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</w:t>
            </w:r>
            <w:proofErr w:type="gramEnd"/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интеграл"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10.11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11.11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13.11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15.11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17.11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18.11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20.11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22.11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24.11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25.11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27.11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29.11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01.12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02.12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04.12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показательных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06.12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показательных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08.12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показательных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09.12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показательных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11.12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15.12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16.12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18.12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иррациональных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иррациональных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иррациональных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23.12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иррациональных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25.12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методы решения иррациональных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27.12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методы решения иррациональных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29.12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методы решения показательных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30.12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методы решения показательных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10.01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методы решения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12.01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методы решения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13.01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методы решения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15.01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17.01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19.01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20.01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22.01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24.01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26.01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27.01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операции с комплексными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29.01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операции с комплексными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31.01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комплексных чисел на координатной плоскости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02.02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комплексных чисел на координатной плоскости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03.02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Формула Муавра. Корни n-ой степени из комплексного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05.02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Формула Муавра. Корни n-ой степени из комплексного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07.02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09.02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"Комплексные числа"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10.02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12.02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14.02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признаков делимости целых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16.02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признаков делимости целых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17.02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признаков делимости целых чисел: НОД и НОК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19.02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признаков делимости целых чисел: НОД и НОК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21.02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23.02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24.02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26.02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"Теория целых чисел"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28.02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01.03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02.03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04.03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06.03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09.03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11.03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13.03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15.03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16.03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18.03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20.03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22.03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 уравнения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23.03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 неравенства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01.04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 системы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03.04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уравнения, неравенства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05.04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системы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06.04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уравнения, неравенства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08.04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системы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10.04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 уравнения, неравенства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12.04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 системы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уравнения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15.04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неравенства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17.04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системы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19.04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24.04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работа: "Задачи с параметрами"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26.04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27.04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29.04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знаний: "Уравнения. Системы уравнений"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01.05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03.05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04.05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Повторение, обобщение, систематизация знаний: </w:t>
            </w: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"Неравенства"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06.05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08.05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10.05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11.05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13.05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знаний: "Функции"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15.05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знаний: "Функции"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17.05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знаний: "Функции"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18.05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20.05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22.05</w:t>
            </w:r>
          </w:p>
        </w:tc>
      </w:tr>
      <w:tr w:rsidR="00C7095F" w:rsidRPr="00BF1494" w:rsidTr="001E1C14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5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5" w:type="dxa"/>
          </w:tcPr>
          <w:p w:rsidR="00C7095F" w:rsidRPr="00BF1494" w:rsidRDefault="00C7095F" w:rsidP="00A23D50">
            <w:pPr>
              <w:jc w:val="center"/>
              <w:rPr>
                <w:sz w:val="24"/>
                <w:szCs w:val="24"/>
              </w:rPr>
            </w:pPr>
            <w:r w:rsidRPr="00BF1494">
              <w:rPr>
                <w:sz w:val="24"/>
                <w:szCs w:val="24"/>
              </w:rPr>
              <w:t>22.05</w:t>
            </w:r>
          </w:p>
        </w:tc>
      </w:tr>
      <w:tr w:rsidR="00C7095F" w:rsidRPr="00BF1494" w:rsidTr="001E1C14">
        <w:trPr>
          <w:gridAfter w:val="1"/>
          <w:wAfter w:w="1355" w:type="dxa"/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095F" w:rsidRPr="00BF1494" w:rsidRDefault="00C709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F1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136 </w:t>
            </w:r>
          </w:p>
        </w:tc>
      </w:tr>
    </w:tbl>
    <w:p w:rsidR="006B4950" w:rsidRPr="00BF1494" w:rsidRDefault="006B4950">
      <w:pPr>
        <w:rPr>
          <w:sz w:val="24"/>
          <w:szCs w:val="24"/>
        </w:rPr>
        <w:sectPr w:rsidR="006B4950" w:rsidRPr="00BF1494" w:rsidSect="0006647A">
          <w:pgSz w:w="11906" w:h="16383"/>
          <w:pgMar w:top="1135" w:right="1134" w:bottom="850" w:left="1134" w:header="720" w:footer="720" w:gutter="0"/>
          <w:cols w:space="720"/>
        </w:sectPr>
      </w:pPr>
    </w:p>
    <w:p w:rsidR="006B4950" w:rsidRPr="00BF1494" w:rsidRDefault="0050281B">
      <w:pPr>
        <w:spacing w:after="0"/>
        <w:ind w:left="120"/>
        <w:rPr>
          <w:sz w:val="24"/>
          <w:szCs w:val="24"/>
        </w:rPr>
      </w:pPr>
      <w:bookmarkStart w:id="12" w:name="block-14632244"/>
      <w:bookmarkEnd w:id="11"/>
      <w:r w:rsidRPr="00BF1494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B4950" w:rsidRPr="00BF1494" w:rsidRDefault="0050281B">
      <w:pPr>
        <w:spacing w:after="0" w:line="480" w:lineRule="auto"/>
        <w:ind w:left="120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804D6A" w:rsidRPr="00BF1494" w:rsidRDefault="0050281B" w:rsidP="00804D6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​‌‌</w:t>
      </w:r>
      <w:r w:rsidRPr="00BF1494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="00804D6A" w:rsidRPr="00BF1494">
        <w:rPr>
          <w:rFonts w:ascii="Times New Roman" w:hAnsi="Times New Roman" w:cs="Times New Roman"/>
          <w:sz w:val="24"/>
          <w:szCs w:val="24"/>
        </w:rPr>
        <w:t xml:space="preserve"> для учащихся:</w:t>
      </w:r>
    </w:p>
    <w:p w:rsidR="00804D6A" w:rsidRPr="00BF1494" w:rsidRDefault="00804D6A" w:rsidP="00804D6A">
      <w:pPr>
        <w:numPr>
          <w:ilvl w:val="0"/>
          <w:numId w:val="2"/>
        </w:numPr>
        <w:tabs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F1494">
        <w:rPr>
          <w:rFonts w:ascii="Times New Roman" w:hAnsi="Times New Roman" w:cs="Times New Roman"/>
          <w:sz w:val="24"/>
          <w:szCs w:val="24"/>
        </w:rPr>
        <w:t xml:space="preserve">Алгебра и начала математического анализа: учебник для 10-11 классов </w:t>
      </w:r>
      <w:proofErr w:type="spellStart"/>
      <w:r w:rsidRPr="00BF149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F1494">
        <w:rPr>
          <w:rFonts w:ascii="Times New Roman" w:hAnsi="Times New Roman" w:cs="Times New Roman"/>
          <w:sz w:val="24"/>
          <w:szCs w:val="24"/>
        </w:rPr>
        <w:t xml:space="preserve">. учреждений / </w:t>
      </w:r>
      <w:proofErr w:type="spellStart"/>
      <w:r w:rsidRPr="00BF1494">
        <w:rPr>
          <w:rFonts w:ascii="Times New Roman" w:hAnsi="Times New Roman" w:cs="Times New Roman"/>
          <w:sz w:val="24"/>
          <w:szCs w:val="24"/>
        </w:rPr>
        <w:t>А.Г.Мордкович</w:t>
      </w:r>
      <w:proofErr w:type="spellEnd"/>
      <w:r w:rsidRPr="00BF1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1494">
        <w:rPr>
          <w:rFonts w:ascii="Times New Roman" w:hAnsi="Times New Roman" w:cs="Times New Roman"/>
          <w:sz w:val="24"/>
          <w:szCs w:val="24"/>
        </w:rPr>
        <w:t>П.В.Семенов</w:t>
      </w:r>
      <w:proofErr w:type="spellEnd"/>
      <w:r w:rsidRPr="00BF1494">
        <w:rPr>
          <w:rFonts w:ascii="Times New Roman" w:hAnsi="Times New Roman" w:cs="Times New Roman"/>
          <w:sz w:val="24"/>
          <w:szCs w:val="24"/>
        </w:rPr>
        <w:t>. – М.: Мнемозина, 2015;</w:t>
      </w:r>
    </w:p>
    <w:p w:rsidR="00804D6A" w:rsidRPr="00BF1494" w:rsidRDefault="00804D6A" w:rsidP="00804D6A">
      <w:pPr>
        <w:numPr>
          <w:ilvl w:val="0"/>
          <w:numId w:val="2"/>
        </w:numPr>
        <w:tabs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F1494">
        <w:rPr>
          <w:rFonts w:ascii="Times New Roman" w:hAnsi="Times New Roman" w:cs="Times New Roman"/>
          <w:sz w:val="24"/>
          <w:szCs w:val="24"/>
        </w:rPr>
        <w:t>ЕГЭ 2024. Математика. Типовые тестовые задания.</w:t>
      </w:r>
    </w:p>
    <w:p w:rsidR="00804D6A" w:rsidRPr="00BF1494" w:rsidRDefault="00804D6A" w:rsidP="00804D6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B4950" w:rsidRPr="00BF1494" w:rsidRDefault="0050281B">
      <w:pPr>
        <w:spacing w:after="0"/>
        <w:ind w:left="120"/>
        <w:rPr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​</w:t>
      </w:r>
    </w:p>
    <w:p w:rsidR="006B4950" w:rsidRPr="00BF1494" w:rsidRDefault="0050281B">
      <w:pPr>
        <w:spacing w:after="0" w:line="480" w:lineRule="auto"/>
        <w:ind w:left="120"/>
        <w:rPr>
          <w:sz w:val="24"/>
          <w:szCs w:val="24"/>
        </w:rPr>
      </w:pPr>
      <w:r w:rsidRPr="00BF1494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804D6A" w:rsidRPr="00BF1494" w:rsidRDefault="0050281B" w:rsidP="00804D6A">
      <w:pPr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/>
        <w:ind w:left="0" w:hanging="87"/>
        <w:rPr>
          <w:rFonts w:ascii="Times New Roman" w:hAnsi="Times New Roman" w:cs="Times New Roman"/>
          <w:sz w:val="24"/>
          <w:szCs w:val="24"/>
        </w:rPr>
      </w:pPr>
      <w:r w:rsidRPr="00BF1494">
        <w:rPr>
          <w:rFonts w:ascii="Times New Roman" w:hAnsi="Times New Roman"/>
          <w:color w:val="000000"/>
          <w:sz w:val="24"/>
          <w:szCs w:val="24"/>
        </w:rPr>
        <w:t>​‌‌​</w:t>
      </w:r>
      <w:r w:rsidR="00804D6A" w:rsidRPr="00BF1494">
        <w:rPr>
          <w:rFonts w:ascii="Times New Roman" w:hAnsi="Times New Roman" w:cs="Times New Roman"/>
          <w:sz w:val="24"/>
          <w:szCs w:val="24"/>
        </w:rPr>
        <w:t xml:space="preserve"> Алгебра и начала математического анализа: учебник для 10-11 классов </w:t>
      </w:r>
      <w:proofErr w:type="spellStart"/>
      <w:r w:rsidR="00804D6A" w:rsidRPr="00BF149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804D6A" w:rsidRPr="00BF1494">
        <w:rPr>
          <w:rFonts w:ascii="Times New Roman" w:hAnsi="Times New Roman" w:cs="Times New Roman"/>
          <w:sz w:val="24"/>
          <w:szCs w:val="24"/>
        </w:rPr>
        <w:t xml:space="preserve">. учреждений / </w:t>
      </w:r>
      <w:proofErr w:type="spellStart"/>
      <w:r w:rsidR="00804D6A" w:rsidRPr="00BF1494">
        <w:rPr>
          <w:rFonts w:ascii="Times New Roman" w:hAnsi="Times New Roman" w:cs="Times New Roman"/>
          <w:sz w:val="24"/>
          <w:szCs w:val="24"/>
        </w:rPr>
        <w:t>А.Г.Мордкович</w:t>
      </w:r>
      <w:proofErr w:type="spellEnd"/>
      <w:r w:rsidR="00804D6A" w:rsidRPr="00BF1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4D6A" w:rsidRPr="00BF1494">
        <w:rPr>
          <w:rFonts w:ascii="Times New Roman" w:hAnsi="Times New Roman" w:cs="Times New Roman"/>
          <w:sz w:val="24"/>
          <w:szCs w:val="24"/>
        </w:rPr>
        <w:t>П.В.Семенов</w:t>
      </w:r>
      <w:proofErr w:type="spellEnd"/>
      <w:r w:rsidR="00804D6A" w:rsidRPr="00BF1494">
        <w:rPr>
          <w:rFonts w:ascii="Times New Roman" w:hAnsi="Times New Roman" w:cs="Times New Roman"/>
          <w:sz w:val="24"/>
          <w:szCs w:val="24"/>
        </w:rPr>
        <w:t>. – М.: Мнемозина, 2015;</w:t>
      </w:r>
    </w:p>
    <w:p w:rsidR="00804D6A" w:rsidRPr="00BF1494" w:rsidRDefault="00804D6A" w:rsidP="00804D6A">
      <w:pPr>
        <w:numPr>
          <w:ilvl w:val="0"/>
          <w:numId w:val="1"/>
        </w:numPr>
        <w:tabs>
          <w:tab w:val="left" w:pos="284"/>
        </w:tabs>
        <w:spacing w:after="0"/>
        <w:ind w:left="0" w:hanging="87"/>
        <w:rPr>
          <w:rFonts w:ascii="Times New Roman" w:hAnsi="Times New Roman" w:cs="Times New Roman"/>
          <w:sz w:val="24"/>
          <w:szCs w:val="24"/>
        </w:rPr>
      </w:pPr>
      <w:r w:rsidRPr="00BF1494">
        <w:rPr>
          <w:rFonts w:ascii="Times New Roman" w:hAnsi="Times New Roman" w:cs="Times New Roman"/>
          <w:sz w:val="24"/>
          <w:szCs w:val="24"/>
        </w:rPr>
        <w:t xml:space="preserve">Алгебра и начало математического анализа для 10-11 классов / Т.А. </w:t>
      </w:r>
      <w:proofErr w:type="spellStart"/>
      <w:r w:rsidRPr="00BF1494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BF1494">
        <w:rPr>
          <w:rFonts w:ascii="Times New Roman" w:hAnsi="Times New Roman" w:cs="Times New Roman"/>
          <w:sz w:val="24"/>
          <w:szCs w:val="24"/>
        </w:rPr>
        <w:t xml:space="preserve">  - М.: Просвещение, 2009;</w:t>
      </w:r>
    </w:p>
    <w:p w:rsidR="00804D6A" w:rsidRPr="00BF1494" w:rsidRDefault="00804D6A" w:rsidP="00804D6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B4950" w:rsidRPr="00BF1494" w:rsidRDefault="006B4950">
      <w:pPr>
        <w:rPr>
          <w:sz w:val="24"/>
          <w:szCs w:val="24"/>
        </w:rPr>
        <w:sectPr w:rsidR="006B4950" w:rsidRPr="00BF1494" w:rsidSect="00BE105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E1050" w:rsidRPr="00BF1494" w:rsidRDefault="00BE1050" w:rsidP="0006647A">
      <w:pPr>
        <w:rPr>
          <w:sz w:val="24"/>
          <w:szCs w:val="24"/>
        </w:rPr>
      </w:pPr>
    </w:p>
    <w:sectPr w:rsidR="00BE1050" w:rsidRPr="00BF1494" w:rsidSect="00BE10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2475D"/>
    <w:multiLevelType w:val="hybridMultilevel"/>
    <w:tmpl w:val="31E46EA4"/>
    <w:lvl w:ilvl="0" w:tplc="3AB48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953866"/>
    <w:multiLevelType w:val="hybridMultilevel"/>
    <w:tmpl w:val="67DE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50"/>
    <w:rsid w:val="0006647A"/>
    <w:rsid w:val="001E1C14"/>
    <w:rsid w:val="0050281B"/>
    <w:rsid w:val="006B4950"/>
    <w:rsid w:val="00731E06"/>
    <w:rsid w:val="00804D6A"/>
    <w:rsid w:val="00BE1050"/>
    <w:rsid w:val="00BF1494"/>
    <w:rsid w:val="00C7095F"/>
    <w:rsid w:val="00E3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6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6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32</Pages>
  <Words>8336</Words>
  <Characters>47518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2023-09-14T06:46:00Z</cp:lastPrinted>
  <dcterms:created xsi:type="dcterms:W3CDTF">2023-09-12T10:36:00Z</dcterms:created>
  <dcterms:modified xsi:type="dcterms:W3CDTF">2023-09-18T10:11:00Z</dcterms:modified>
</cp:coreProperties>
</file>