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ACC" w:rsidRDefault="006F2ACC" w:rsidP="00452E49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210164" cy="9052560"/>
            <wp:effectExtent l="0" t="0" r="0" b="0"/>
            <wp:docPr id="1" name="Рисунок 1" descr="C:\Users\1\Documents\икт\рабочие программы для сайта\РП Доржу\г-9к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ocuments\икт\рабочие программы для сайта\РП Доржу\г-9кл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9052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ACC" w:rsidRDefault="006F2ACC" w:rsidP="00452E49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F2ACC" w:rsidRDefault="006F2ACC" w:rsidP="00452E49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F2ACC" w:rsidRDefault="006F2ACC" w:rsidP="00452E49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52E49" w:rsidRDefault="00AA7A7E" w:rsidP="00452E49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C827B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ПОЯСНИТЕЛЬНАЯ  ЗАПИСКА</w:t>
      </w:r>
      <w:r w:rsidR="00452E49" w:rsidRPr="00C827B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144CD1" w:rsidRDefault="004343F7" w:rsidP="00144CD1">
      <w:pPr>
        <w:shd w:val="clear" w:color="auto" w:fill="FFFFFF"/>
        <w:ind w:left="-360" w:right="-4361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4343F7">
        <w:rPr>
          <w:rFonts w:ascii="Times New Roman" w:hAnsi="Times New Roman" w:cs="Times New Roman"/>
          <w:sz w:val="24"/>
          <w:szCs w:val="24"/>
        </w:rPr>
        <w:t>Рабо</w:t>
      </w:r>
      <w:r w:rsidR="00467FAF">
        <w:rPr>
          <w:rFonts w:ascii="Times New Roman" w:hAnsi="Times New Roman" w:cs="Times New Roman"/>
          <w:sz w:val="24"/>
          <w:szCs w:val="24"/>
        </w:rPr>
        <w:t>чая программа по геометрии для 9</w:t>
      </w:r>
      <w:r w:rsidRPr="004343F7">
        <w:rPr>
          <w:rFonts w:ascii="Times New Roman" w:hAnsi="Times New Roman" w:cs="Times New Roman"/>
          <w:sz w:val="24"/>
          <w:szCs w:val="24"/>
        </w:rPr>
        <w:t xml:space="preserve"> класса составлена в соответствии с </w:t>
      </w:r>
      <w:proofErr w:type="gramStart"/>
      <w:r w:rsidRPr="004343F7">
        <w:rPr>
          <w:rFonts w:ascii="Times New Roman" w:hAnsi="Times New Roman" w:cs="Times New Roman"/>
          <w:sz w:val="24"/>
          <w:szCs w:val="24"/>
        </w:rPr>
        <w:t>нормативно-правовыми</w:t>
      </w:r>
      <w:proofErr w:type="gramEnd"/>
      <w:r w:rsidRPr="004343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3F7" w:rsidRPr="004343F7" w:rsidRDefault="004343F7" w:rsidP="004343F7">
      <w:pPr>
        <w:shd w:val="clear" w:color="auto" w:fill="FFFFFF"/>
        <w:ind w:left="-360" w:right="-4361"/>
        <w:jc w:val="left"/>
        <w:rPr>
          <w:rFonts w:ascii="Times New Roman" w:hAnsi="Times New Roman" w:cs="Times New Roman"/>
          <w:sz w:val="24"/>
          <w:szCs w:val="24"/>
        </w:rPr>
      </w:pPr>
      <w:r w:rsidRPr="004343F7">
        <w:rPr>
          <w:rFonts w:ascii="Times New Roman" w:hAnsi="Times New Roman" w:cs="Times New Roman"/>
          <w:sz w:val="24"/>
          <w:szCs w:val="24"/>
        </w:rPr>
        <w:t>документами, обеспечивающими реализацию программы:</w:t>
      </w:r>
    </w:p>
    <w:p w:rsidR="004343F7" w:rsidRPr="004343F7" w:rsidRDefault="004343F7" w:rsidP="004343F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343F7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основного общего образования / Министерство образования и науки РФ.  – М.: Просвещение, 2011 (Стандарты второго поколения) Приказ Министерства образования и науки РФ от 17.12.2010 № 1897 </w:t>
      </w:r>
    </w:p>
    <w:p w:rsidR="004343F7" w:rsidRPr="004343F7" w:rsidRDefault="004343F7" w:rsidP="004343F7">
      <w:pPr>
        <w:tabs>
          <w:tab w:val="left" w:pos="0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4343F7">
        <w:rPr>
          <w:rFonts w:ascii="Times New Roman" w:hAnsi="Times New Roman" w:cs="Times New Roman"/>
          <w:sz w:val="24"/>
          <w:szCs w:val="24"/>
        </w:rPr>
        <w:t xml:space="preserve">2.Примерная программа по учебным предметам «Математика 5 – 9 класс: проект» </w:t>
      </w:r>
      <w:r w:rsidRPr="004343F7">
        <w:rPr>
          <w:rFonts w:ascii="Times New Roman" w:hAnsi="Times New Roman" w:cs="Times New Roman"/>
          <w:bCs/>
          <w:sz w:val="24"/>
          <w:szCs w:val="24"/>
        </w:rPr>
        <w:t>– М.: Просвещение, 2011 г</w:t>
      </w:r>
      <w:r w:rsidRPr="004343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3F7" w:rsidRPr="004343F7" w:rsidRDefault="004343F7" w:rsidP="004343F7">
      <w:pPr>
        <w:tabs>
          <w:tab w:val="left" w:pos="0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4343F7">
        <w:rPr>
          <w:rFonts w:ascii="Times New Roman" w:hAnsi="Times New Roman" w:cs="Times New Roman"/>
          <w:sz w:val="24"/>
          <w:szCs w:val="24"/>
        </w:rPr>
        <w:t xml:space="preserve">3 . Рабочие программы. Геометрия. Учебник Л.С. </w:t>
      </w:r>
      <w:proofErr w:type="spellStart"/>
      <w:r w:rsidRPr="004343F7">
        <w:rPr>
          <w:rFonts w:ascii="Times New Roman" w:hAnsi="Times New Roman" w:cs="Times New Roman"/>
          <w:sz w:val="24"/>
          <w:szCs w:val="24"/>
        </w:rPr>
        <w:t>Атанасяна</w:t>
      </w:r>
      <w:proofErr w:type="spellEnd"/>
      <w:r w:rsidRPr="004343F7">
        <w:rPr>
          <w:rFonts w:ascii="Times New Roman" w:hAnsi="Times New Roman" w:cs="Times New Roman"/>
          <w:sz w:val="24"/>
          <w:szCs w:val="24"/>
        </w:rPr>
        <w:t xml:space="preserve"> и др. 7-9 класс. </w:t>
      </w:r>
      <w:r w:rsidRPr="004343F7">
        <w:rPr>
          <w:rFonts w:ascii="Times New Roman" w:hAnsi="Times New Roman" w:cs="Times New Roman"/>
          <w:bCs/>
          <w:sz w:val="24"/>
          <w:szCs w:val="24"/>
        </w:rPr>
        <w:t>М.: Просвещение, 2015 г</w:t>
      </w:r>
      <w:r w:rsidRPr="004343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3F7" w:rsidRPr="004343F7" w:rsidRDefault="004343F7" w:rsidP="004343F7">
      <w:pPr>
        <w:jc w:val="left"/>
        <w:rPr>
          <w:rFonts w:ascii="Times New Roman" w:eastAsia="DejaVu Sans" w:hAnsi="Times New Roman" w:cs="Times New Roman"/>
          <w:color w:val="262626"/>
          <w:kern w:val="2"/>
          <w:sz w:val="24"/>
          <w:szCs w:val="24"/>
          <w:lang w:eastAsia="ar-SA"/>
        </w:rPr>
      </w:pPr>
      <w:r w:rsidRPr="004343F7">
        <w:rPr>
          <w:rFonts w:ascii="Times New Roman" w:hAnsi="Times New Roman" w:cs="Times New Roman"/>
          <w:sz w:val="24"/>
          <w:szCs w:val="24"/>
        </w:rPr>
        <w:t>4.</w:t>
      </w:r>
      <w:r w:rsidRPr="004343F7">
        <w:rPr>
          <w:rFonts w:ascii="Times New Roman" w:eastAsia="DejaVu Sans" w:hAnsi="Times New Roman" w:cs="Times New Roman"/>
          <w:color w:val="262626"/>
          <w:kern w:val="2"/>
          <w:sz w:val="24"/>
          <w:szCs w:val="24"/>
          <w:lang w:eastAsia="ar-SA"/>
        </w:rPr>
        <w:t>Образовательная программа основн</w:t>
      </w:r>
      <w:r>
        <w:rPr>
          <w:rFonts w:ascii="Times New Roman" w:eastAsia="DejaVu Sans" w:hAnsi="Times New Roman" w:cs="Times New Roman"/>
          <w:color w:val="262626"/>
          <w:kern w:val="2"/>
          <w:sz w:val="24"/>
          <w:szCs w:val="24"/>
          <w:lang w:eastAsia="ar-SA"/>
        </w:rPr>
        <w:t>ого</w:t>
      </w:r>
      <w:r w:rsidR="00144CD1">
        <w:rPr>
          <w:rFonts w:ascii="Times New Roman" w:eastAsia="DejaVu Sans" w:hAnsi="Times New Roman" w:cs="Times New Roman"/>
          <w:color w:val="262626"/>
          <w:kern w:val="2"/>
          <w:sz w:val="24"/>
          <w:szCs w:val="24"/>
          <w:lang w:eastAsia="ar-SA"/>
        </w:rPr>
        <w:t xml:space="preserve"> общего образования МБОУ СОШ  </w:t>
      </w:r>
      <w:proofErr w:type="spellStart"/>
      <w:r w:rsidR="00144CD1">
        <w:rPr>
          <w:rFonts w:ascii="Times New Roman" w:eastAsia="DejaVu Sans" w:hAnsi="Times New Roman" w:cs="Times New Roman"/>
          <w:color w:val="262626"/>
          <w:kern w:val="2"/>
          <w:sz w:val="24"/>
          <w:szCs w:val="24"/>
          <w:lang w:eastAsia="ar-SA"/>
        </w:rPr>
        <w:t>с</w:t>
      </w:r>
      <w:proofErr w:type="gramStart"/>
      <w:r w:rsidR="00144CD1">
        <w:rPr>
          <w:rFonts w:ascii="Times New Roman" w:eastAsia="DejaVu Sans" w:hAnsi="Times New Roman" w:cs="Times New Roman"/>
          <w:color w:val="262626"/>
          <w:kern w:val="2"/>
          <w:sz w:val="24"/>
          <w:szCs w:val="24"/>
          <w:lang w:eastAsia="ar-SA"/>
        </w:rPr>
        <w:t>.Х</w:t>
      </w:r>
      <w:proofErr w:type="gramEnd"/>
      <w:r w:rsidR="00144CD1">
        <w:rPr>
          <w:rFonts w:ascii="Times New Roman" w:eastAsia="DejaVu Sans" w:hAnsi="Times New Roman" w:cs="Times New Roman"/>
          <w:color w:val="262626"/>
          <w:kern w:val="2"/>
          <w:sz w:val="24"/>
          <w:szCs w:val="24"/>
          <w:lang w:eastAsia="ar-SA"/>
        </w:rPr>
        <w:t>ондергей</w:t>
      </w:r>
      <w:proofErr w:type="spellEnd"/>
    </w:p>
    <w:p w:rsidR="004343F7" w:rsidRPr="004343F7" w:rsidRDefault="004343F7" w:rsidP="004343F7">
      <w:pPr>
        <w:pStyle w:val="a8"/>
        <w:widowControl/>
        <w:autoSpaceDE/>
        <w:adjustRightInd/>
        <w:rPr>
          <w:sz w:val="24"/>
          <w:szCs w:val="24"/>
        </w:rPr>
      </w:pPr>
      <w:r w:rsidRPr="004343F7">
        <w:rPr>
          <w:sz w:val="24"/>
          <w:szCs w:val="24"/>
        </w:rPr>
        <w:t xml:space="preserve">5.Положение о разработке и утверждении рабочих программ учебных предметов, курсов, дисциплин (модулей). </w:t>
      </w:r>
    </w:p>
    <w:p w:rsidR="004343F7" w:rsidRPr="004343F7" w:rsidRDefault="004343F7" w:rsidP="004343F7">
      <w:pPr>
        <w:pStyle w:val="a8"/>
        <w:widowControl/>
        <w:autoSpaceDE/>
        <w:adjustRightInd/>
        <w:rPr>
          <w:sz w:val="24"/>
          <w:szCs w:val="24"/>
        </w:rPr>
      </w:pPr>
      <w:r w:rsidRPr="004343F7">
        <w:rPr>
          <w:sz w:val="24"/>
          <w:szCs w:val="24"/>
        </w:rPr>
        <w:t>6.</w:t>
      </w:r>
      <w:r w:rsidR="00144CD1">
        <w:rPr>
          <w:sz w:val="24"/>
          <w:szCs w:val="24"/>
        </w:rPr>
        <w:t xml:space="preserve">Учебный план МБОУ СОШ </w:t>
      </w:r>
      <w:proofErr w:type="spellStart"/>
      <w:r w:rsidR="00144CD1">
        <w:rPr>
          <w:sz w:val="24"/>
          <w:szCs w:val="24"/>
        </w:rPr>
        <w:t>с</w:t>
      </w:r>
      <w:proofErr w:type="gramStart"/>
      <w:r w:rsidR="00144CD1">
        <w:rPr>
          <w:sz w:val="24"/>
          <w:szCs w:val="24"/>
        </w:rPr>
        <w:t>.Х</w:t>
      </w:r>
      <w:proofErr w:type="gramEnd"/>
      <w:r w:rsidR="00144CD1">
        <w:rPr>
          <w:sz w:val="24"/>
          <w:szCs w:val="24"/>
        </w:rPr>
        <w:t>ондергей</w:t>
      </w:r>
      <w:proofErr w:type="spellEnd"/>
    </w:p>
    <w:p w:rsidR="00452E49" w:rsidRPr="004343F7" w:rsidRDefault="00452E49" w:rsidP="006754D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52E49" w:rsidRPr="00C827B6" w:rsidRDefault="00D130B7" w:rsidP="00452E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Рабочая  программа</w:t>
      </w:r>
      <w:r w:rsidR="00452E49"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основного общего обра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зования по гео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метрии составлена</w:t>
      </w:r>
      <w:r w:rsidR="00452E49"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основе Фундаментального ядра содержа</w:t>
      </w:r>
      <w:r w:rsidR="00452E49"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ния общего образования и Требований к результатам освоения основной общеобразовательной программы основного общего образования, представленных в Федеральном государственном образовательном ста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ндарте общего образования. В ней</w:t>
      </w:r>
      <w:r w:rsidR="00452E49"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также учитываются основные идеи и положения Программы развития и формирования универсальных учебных действий для основ</w:t>
      </w:r>
      <w:r w:rsidR="00452E49"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ного общего образования.</w:t>
      </w:r>
    </w:p>
    <w:p w:rsidR="00452E49" w:rsidRPr="00C827B6" w:rsidRDefault="00452E49" w:rsidP="00452E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Овладение учащимися системой геометрических знаний и умений необходимо в повседневной жизни для изучения смежных дисциплин и продолжения образования.</w:t>
      </w:r>
    </w:p>
    <w:p w:rsidR="00452E49" w:rsidRPr="00C827B6" w:rsidRDefault="00452E49" w:rsidP="00452E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Практическая значимость школьного курса геометрии обу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словлена тем, что её объектом являются пространствен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ные формы и количественные отношения действительного мира. Геометрическая подготовка необходима для понимания принципов устройства и использования современной техники, восприятия научных и технических понятий и идей. Математи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ка является языком науки и техники. С её помощью моде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лируются и изучаются явления и процессы, происходящие в природе.</w:t>
      </w:r>
    </w:p>
    <w:p w:rsidR="00452E49" w:rsidRPr="00C827B6" w:rsidRDefault="00452E49" w:rsidP="00452E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Геометрия является одним из опорных предметов основной школы: она обеспечивает изучение других дисциплин. В первую очередь это относится к предметам </w:t>
      </w:r>
      <w:proofErr w:type="gramStart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естественно-научного</w:t>
      </w:r>
      <w:proofErr w:type="gramEnd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цикла, в частности к физике. Развитие логического мышле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ния учащихся при обучении геометрии способствует </w:t>
      </w:r>
      <w:proofErr w:type="spellStart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такжеусвоению</w:t>
      </w:r>
      <w:proofErr w:type="spellEnd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предметов гуманитарного цикла. Практические уме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ния и навыки геометрического характера необходимы для тру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довой деятельности и профессиональной подготовки школь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ников.</w:t>
      </w:r>
    </w:p>
    <w:p w:rsidR="00452E49" w:rsidRPr="00C827B6" w:rsidRDefault="00452E49" w:rsidP="00452E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Требуя от учащихся умственных и волевых усилий, концен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трации внимания, активности развитого воображения, геомет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рия развивает нравственные черты личности (настойчивость, целеустремлённость, творческую активность, самостоятельность, ответственность, трудолюбие, дисциплину и критичность мыш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ления) и умение аргументировано отстаивать свои взгляды и убеждения, а также способность принимать самостоятельные решения.</w:t>
      </w:r>
    </w:p>
    <w:p w:rsidR="00452E49" w:rsidRPr="00C827B6" w:rsidRDefault="00452E49" w:rsidP="00452E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Геометрия существенно расширяет кругозор учащихся, зна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комя их с индукцией и дедукцией, обобщением и конкретиза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цией, анализом и синтезом, классификацией и систематиза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цией, абстрагированием, аналогией. Активное использование задач на всех этапах учебного процесса развивает творческие</w:t>
      </w:r>
      <w:r w:rsidR="004343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способности школьников.</w:t>
      </w:r>
    </w:p>
    <w:p w:rsidR="00452E49" w:rsidRPr="00C827B6" w:rsidRDefault="00452E49" w:rsidP="00452E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обучении геометрии формируются умения и навыки умственного труда — планирование своей работы, поиск ра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циональных путей её выполнения, критическая оценка резуль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татов. В процессе обучения геометрии школьники должны на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учиться излагать свои мысли ясно и исчерпывающе, лаконично и ёмко, приобрести навыки чёткого, аккуратного и грамотного выполнения математических записей.</w:t>
      </w:r>
    </w:p>
    <w:p w:rsidR="00452E49" w:rsidRPr="00C827B6" w:rsidRDefault="00452E49" w:rsidP="00452E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Важнейшей задачей школьного курса геометрии является развитие логического мышления учащихся. Сами объекты гео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метрических умозаключений и принятые в геометрии пра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вила их конструирования способствуют формированию уме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ний обосновывать и доказывать суждения, приводить чёткие определения, развивают логическую интуицию, кратко и на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глядно вскрывают механизм логических построений и учат их применению. Тем 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самым геометрия занимает ведущее место в формировании научно-теоретического мышления школь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ников.</w:t>
      </w:r>
    </w:p>
    <w:p w:rsidR="00452E49" w:rsidRPr="00C827B6" w:rsidRDefault="00452E49" w:rsidP="00452E4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Раскрывая внутреннюю гармонию математики, формируя понимание красоты и изящества математических рассуждений, способствуя восприятию геометрических форм, усвоению по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нятия симметрии, геометрия вносит значительный вклад в эсте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тическое воспитание учащихся. Её изучение развивает во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ображение школьников, существенно обогащает и развивает их пространственные представления.</w:t>
      </w:r>
    </w:p>
    <w:p w:rsidR="00556540" w:rsidRPr="00144CD1" w:rsidRDefault="00510C32" w:rsidP="00510C32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144CD1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учебного предмета </w:t>
      </w:r>
    </w:p>
    <w:p w:rsidR="00556540" w:rsidRPr="00C827B6" w:rsidRDefault="00556540" w:rsidP="0055654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Программа обеспечивает достижение следующих результа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тов освоения образовательной программы основного общего образования:</w:t>
      </w:r>
    </w:p>
    <w:p w:rsidR="00556540" w:rsidRPr="00C827B6" w:rsidRDefault="00556540" w:rsidP="0055654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личностные:</w:t>
      </w:r>
    </w:p>
    <w:p w:rsidR="00556540" w:rsidRPr="00C827B6" w:rsidRDefault="00556540" w:rsidP="00556540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формирование ответственного отношения к учению, го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товности и </w:t>
      </w:r>
      <w:proofErr w:type="gramStart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способности</w:t>
      </w:r>
      <w:proofErr w:type="gramEnd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знанию, выбору дальнейшего образования на базе ориен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тировки в мире профессий и профессиональных предпоч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тений, осознанному построению индивидуальной образовательной траектории с учётом устойчивых познавательных интересов;</w:t>
      </w:r>
    </w:p>
    <w:p w:rsidR="00556540" w:rsidRPr="00C827B6" w:rsidRDefault="00556540" w:rsidP="00556540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 мировоззрения, соответствую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щего современному уровню развития науки и общественной практики;</w:t>
      </w:r>
    </w:p>
    <w:p w:rsidR="00556540" w:rsidRPr="00C827B6" w:rsidRDefault="00556540" w:rsidP="00556540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ности;</w:t>
      </w:r>
    </w:p>
    <w:p w:rsidR="00556540" w:rsidRPr="00C827B6" w:rsidRDefault="00556540" w:rsidP="00556540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ясно, точно, грамотно излагать свои мысли в уст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ной и письменной речи, понимать смысл поставленной задачи, выстраивать аргументацию, приводить примеры и </w:t>
      </w:r>
      <w:proofErr w:type="spellStart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контрпримеры</w:t>
      </w:r>
      <w:proofErr w:type="spellEnd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56540" w:rsidRPr="00C827B6" w:rsidRDefault="00556540" w:rsidP="00556540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критичность мышления, умение распознавать логически некорректные высказывания, отличать гипотезу от факта; </w:t>
      </w:r>
    </w:p>
    <w:p w:rsidR="00556540" w:rsidRPr="00C827B6" w:rsidRDefault="00556540" w:rsidP="00556540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креативность мышления, инициатива, находчивость, актив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ность при решении геометрических задач; </w:t>
      </w:r>
    </w:p>
    <w:p w:rsidR="00556540" w:rsidRPr="00C827B6" w:rsidRDefault="00556540" w:rsidP="00556540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контролировать процесс и результат учебной мате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матической деятельности;</w:t>
      </w:r>
    </w:p>
    <w:p w:rsidR="00556540" w:rsidRPr="00C827B6" w:rsidRDefault="00556540" w:rsidP="00556540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способность к эмоциональному восприятию математиче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ских объектов, задач, решений, рассуждений;</w:t>
      </w:r>
    </w:p>
    <w:p w:rsidR="00556540" w:rsidRPr="00C827B6" w:rsidRDefault="00556540" w:rsidP="0055654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proofErr w:type="spellStart"/>
      <w:r w:rsidRPr="00C827B6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C827B6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6540" w:rsidRPr="00C827B6" w:rsidRDefault="00556540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самостоятельн</w:t>
      </w:r>
      <w:r w:rsidR="00AA7A7E"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 планировать альтернативные пу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ти достижения целей</w:t>
      </w:r>
      <w:r w:rsidR="00AA7A7E"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осознанно выбирать наиболее э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</w:t>
      </w:r>
      <w:r w:rsidR="00AA7A7E"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ективные способы решения учебных и </w:t>
      </w:r>
      <w:proofErr w:type="spellStart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познавательныхзадач</w:t>
      </w:r>
      <w:proofErr w:type="spellEnd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56540" w:rsidRPr="00C827B6" w:rsidRDefault="00556540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556540" w:rsidRPr="00C827B6" w:rsidRDefault="00556540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адекватно оценивать правильность или ошибоч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ность выполнения учебной задачи, её объективную труд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ность и собственные возможности её решения; </w:t>
      </w:r>
    </w:p>
    <w:p w:rsidR="00556540" w:rsidRPr="00C827B6" w:rsidRDefault="00556540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осознанное владение логическими действиями определе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ния понятий, обобщения, установления аналогий, класси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фикации на основе самостоятельного выбора оснований и критериев, установления родовидовых связей; </w:t>
      </w:r>
    </w:p>
    <w:p w:rsidR="00556540" w:rsidRPr="00C827B6" w:rsidRDefault="00556540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устанавливать причинно-следственные связи, стро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ить </w:t>
      </w:r>
      <w:proofErr w:type="gramStart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логическое рассуждение</w:t>
      </w:r>
      <w:proofErr w:type="gramEnd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умозаключение (индуктивное, дедуктивное и по аналогии) и выводы; </w:t>
      </w:r>
    </w:p>
    <w:p w:rsidR="00556540" w:rsidRPr="00C827B6" w:rsidRDefault="00556540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556540" w:rsidRPr="00C827B6" w:rsidRDefault="00556540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организовывать учебное сотрудничество и сов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местную деятельность с учителем и сверстниками: опре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делять цели, распределять функции и роли участников, общие способы работы; </w:t>
      </w:r>
      <w:r w:rsidR="00AA7A7E"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работать в группе: наход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ить общее решение и разрешать конфликты на основе согласования позиций и учёта интересов; слушать партнё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ра; формулировать, аргументировать и отстаивать своё мнение;</w:t>
      </w:r>
    </w:p>
    <w:p w:rsidR="00556540" w:rsidRPr="00C827B6" w:rsidRDefault="00556540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формирование и развитие учебной и </w:t>
      </w:r>
      <w:proofErr w:type="spellStart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общепользователь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ской</w:t>
      </w:r>
      <w:proofErr w:type="spellEnd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компетентности в области использования информационно-коммуникационных технологий (</w:t>
      </w:r>
      <w:proofErr w:type="gramStart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ИКТ-компетентности</w:t>
      </w:r>
      <w:proofErr w:type="gramEnd"/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556540" w:rsidRPr="00C827B6" w:rsidRDefault="00556540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об идеях и о методах ма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тематики как об универсальном языке науки и техники, о средстве моделирования явлений и процессов; </w:t>
      </w:r>
    </w:p>
    <w:p w:rsidR="00556540" w:rsidRPr="00C827B6" w:rsidRDefault="00556540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видеть математическую задачу в контексте проблемной ситуации в других дисциплинах, в окружающем мире;</w:t>
      </w:r>
    </w:p>
    <w:p w:rsidR="00556540" w:rsidRPr="00C827B6" w:rsidRDefault="00556540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ной информации;</w:t>
      </w:r>
    </w:p>
    <w:p w:rsidR="00556540" w:rsidRPr="00C827B6" w:rsidRDefault="00556540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понимать и использовать математические средства наглядности (рисунки, чертежи, схемы и др.) для иллю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страции, интерпретации, аргументации;</w:t>
      </w:r>
    </w:p>
    <w:p w:rsidR="00853EA6" w:rsidRPr="00C827B6" w:rsidRDefault="00556540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выдвигать гипотезы при решении учебных задачи понимать необходимость их проверки;</w:t>
      </w:r>
    </w:p>
    <w:p w:rsidR="00677E86" w:rsidRPr="00C827B6" w:rsidRDefault="00677E86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677E86" w:rsidRPr="00C827B6" w:rsidRDefault="00677E86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понимание сущности алгоритмических предписаний и умение действовать в соответствии с предложенным алго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ритмом;</w:t>
      </w:r>
    </w:p>
    <w:p w:rsidR="00677E86" w:rsidRPr="00C827B6" w:rsidRDefault="00677E86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самостоятельно ставить цели, выбирать и созда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вать алгоритмы для решения учебных математических проблем;</w:t>
      </w:r>
    </w:p>
    <w:p w:rsidR="00677E86" w:rsidRPr="00C827B6" w:rsidRDefault="00677E86" w:rsidP="00677E86">
      <w:pPr>
        <w:pStyle w:val="a3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планировать и осуществлять деятельность, на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правленную на решение задач исследовательского ха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рактера;</w:t>
      </w:r>
    </w:p>
    <w:p w:rsidR="00677E86" w:rsidRPr="00C827B6" w:rsidRDefault="00677E86" w:rsidP="00677E8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677E86" w:rsidRPr="00C827B6" w:rsidRDefault="00677E86" w:rsidP="00677E8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предметные:</w:t>
      </w:r>
    </w:p>
    <w:p w:rsidR="00677E86" w:rsidRPr="00C827B6" w:rsidRDefault="00677E86" w:rsidP="00677E8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1) овладение базовым понятийным аппаратом по основным разделам содержания; представление об основных изучае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мых понятиях (число, геометрическая фигура) как важ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нейших математических моделях, позволяющих описывать и изучать реальные процессы и явления;</w:t>
      </w:r>
    </w:p>
    <w:p w:rsidR="00677E86" w:rsidRPr="00C827B6" w:rsidRDefault="00677E86" w:rsidP="00677E8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2) умение работать с геометрическим текстом (анализиро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вать, извлекать необходимую информацию), точно и гра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мотно выражать свои мысли в устной и письменной речи с применением математической терминологии и символи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677E86" w:rsidRPr="00C827B6" w:rsidRDefault="00677E86" w:rsidP="00677E8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3) овладение навыками устных, письменных, инструменталь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ных вычислений;</w:t>
      </w:r>
    </w:p>
    <w:p w:rsidR="00677E86" w:rsidRPr="00C827B6" w:rsidRDefault="00677E86" w:rsidP="00677E8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4) овладение геометрическим языком, умение использовать его для описания предметов окружающего мира, разви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тие пространственных представлений и изобразительных умений, приобретение навыков геометрических построе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ний;</w:t>
      </w:r>
    </w:p>
    <w:p w:rsidR="00677E86" w:rsidRPr="00C827B6" w:rsidRDefault="00677E86" w:rsidP="00677E8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5) усвоение систематических знаний о плоских фигурах и их свойствах, а также на наглядном уровне — о простейших пространственных телах, умение применять систематиче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ские знания о них для решения геометрических и практи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ческих задач;</w:t>
      </w:r>
    </w:p>
    <w:p w:rsidR="00677E86" w:rsidRPr="00C827B6" w:rsidRDefault="00677E86" w:rsidP="00677E8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6) умение измерять длины отрезков, величины углов, исполь</w:t>
      </w: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зовать формулы для нахождения периметров, площадей и объёмов геометрических фигур;</w:t>
      </w:r>
    </w:p>
    <w:p w:rsidR="00164741" w:rsidRPr="002475A9" w:rsidRDefault="00677E86" w:rsidP="002475A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2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7)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D130B7" w:rsidRPr="00C827B6" w:rsidRDefault="00D130B7" w:rsidP="002475A9">
      <w:pPr>
        <w:widowControl w:val="0"/>
        <w:spacing w:after="240"/>
        <w:ind w:firstLine="284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C827B6">
        <w:rPr>
          <w:rFonts w:ascii="Times New Roman" w:hAnsi="Times New Roman" w:cs="Times New Roman"/>
          <w:sz w:val="24"/>
          <w:szCs w:val="24"/>
        </w:rPr>
        <w:t xml:space="preserve"> изучения предмета «Геометрия» являются следующие умения:</w:t>
      </w:r>
    </w:p>
    <w:p w:rsidR="00D130B7" w:rsidRPr="00C827B6" w:rsidRDefault="00D130B7" w:rsidP="002475A9">
      <w:pPr>
        <w:spacing w:after="240"/>
        <w:contextualSpacing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C827B6">
        <w:rPr>
          <w:rFonts w:ascii="Times New Roman" w:hAnsi="Times New Roman" w:cs="Times New Roman"/>
          <w:b/>
          <w:i/>
          <w:sz w:val="24"/>
          <w:szCs w:val="24"/>
        </w:rPr>
        <w:t>9 класс</w:t>
      </w:r>
    </w:p>
    <w:p w:rsidR="00D130B7" w:rsidRPr="00C827B6" w:rsidRDefault="00D130B7" w:rsidP="002475A9">
      <w:pPr>
        <w:spacing w:after="240"/>
        <w:contextualSpacing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C827B6">
        <w:rPr>
          <w:rFonts w:ascii="Times New Roman" w:hAnsi="Times New Roman" w:cs="Times New Roman"/>
          <w:b/>
          <w:i/>
          <w:sz w:val="24"/>
          <w:szCs w:val="24"/>
        </w:rPr>
        <w:t>учащийся должен:</w:t>
      </w:r>
    </w:p>
    <w:p w:rsidR="00D130B7" w:rsidRPr="00C827B6" w:rsidRDefault="00D130B7" w:rsidP="002475A9">
      <w:pPr>
        <w:autoSpaceDE w:val="0"/>
        <w:autoSpaceDN w:val="0"/>
        <w:adjustRightInd w:val="0"/>
        <w:spacing w:after="240"/>
        <w:contextualSpacing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C827B6">
        <w:rPr>
          <w:rFonts w:ascii="Times New Roman" w:hAnsi="Times New Roman" w:cs="Times New Roman"/>
          <w:b/>
          <w:bCs/>
          <w:sz w:val="24"/>
          <w:szCs w:val="24"/>
        </w:rPr>
        <w:t>знать/понимать</w:t>
      </w:r>
    </w:p>
    <w:p w:rsidR="00D130B7" w:rsidRPr="00C827B6" w:rsidRDefault="00D130B7" w:rsidP="002475A9">
      <w:pPr>
        <w:numPr>
          <w:ilvl w:val="0"/>
          <w:numId w:val="13"/>
        </w:numPr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>существо понятия математического доказательства; примеры доказательств;</w:t>
      </w:r>
    </w:p>
    <w:p w:rsidR="00D130B7" w:rsidRPr="00C827B6" w:rsidRDefault="00D130B7" w:rsidP="002475A9">
      <w:pPr>
        <w:numPr>
          <w:ilvl w:val="0"/>
          <w:numId w:val="13"/>
        </w:numPr>
        <w:autoSpaceDE w:val="0"/>
        <w:autoSpaceDN w:val="0"/>
        <w:adjustRightInd w:val="0"/>
        <w:spacing w:after="24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>существо понятия алгоритма; примеры алгоритмов;</w:t>
      </w:r>
    </w:p>
    <w:p w:rsidR="00D130B7" w:rsidRPr="00C827B6" w:rsidRDefault="00D130B7" w:rsidP="002475A9">
      <w:pPr>
        <w:numPr>
          <w:ilvl w:val="0"/>
          <w:numId w:val="13"/>
        </w:numPr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D130B7" w:rsidRPr="00C827B6" w:rsidRDefault="00D130B7" w:rsidP="002475A9">
      <w:pPr>
        <w:numPr>
          <w:ilvl w:val="0"/>
          <w:numId w:val="13"/>
        </w:numPr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lastRenderedPageBreak/>
        <w:t>как математически определенные функции могут описывать реальные зависимости; приводить примеры такого описания;</w:t>
      </w:r>
    </w:p>
    <w:p w:rsidR="00D130B7" w:rsidRPr="00C827B6" w:rsidRDefault="00D130B7" w:rsidP="002475A9">
      <w:pPr>
        <w:numPr>
          <w:ilvl w:val="0"/>
          <w:numId w:val="13"/>
        </w:numPr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>как потребности практики привели математическую науку к необходимости расширения понятия числа;</w:t>
      </w:r>
    </w:p>
    <w:p w:rsidR="00D130B7" w:rsidRPr="00C827B6" w:rsidRDefault="00D130B7" w:rsidP="002475A9">
      <w:pPr>
        <w:numPr>
          <w:ilvl w:val="0"/>
          <w:numId w:val="13"/>
        </w:numPr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D130B7" w:rsidRPr="00C827B6" w:rsidRDefault="00D130B7" w:rsidP="002475A9">
      <w:pPr>
        <w:numPr>
          <w:ilvl w:val="0"/>
          <w:numId w:val="13"/>
        </w:numPr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>каким образом геометрия возникла из практических задач землемерия;  примеры геометрических объектов и утверждений о них, важных для практики;</w:t>
      </w:r>
    </w:p>
    <w:p w:rsidR="00D130B7" w:rsidRPr="00C827B6" w:rsidRDefault="00D130B7" w:rsidP="002475A9">
      <w:pPr>
        <w:numPr>
          <w:ilvl w:val="0"/>
          <w:numId w:val="13"/>
        </w:numPr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D130B7" w:rsidRPr="00C827B6" w:rsidRDefault="00D130B7" w:rsidP="002475A9">
      <w:pPr>
        <w:spacing w:after="2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30B7" w:rsidRPr="00C827B6" w:rsidRDefault="00D130B7" w:rsidP="002475A9">
      <w:pPr>
        <w:spacing w:after="2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7B6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D130B7" w:rsidRPr="00C827B6" w:rsidRDefault="00D130B7" w:rsidP="002475A9">
      <w:pPr>
        <w:numPr>
          <w:ilvl w:val="0"/>
          <w:numId w:val="14"/>
        </w:numPr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 xml:space="preserve">пользоваться основными единицами длины, площади, объема; выражать более крупные единицы </w:t>
      </w:r>
      <w:proofErr w:type="gramStart"/>
      <w:r w:rsidRPr="00C827B6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C827B6">
        <w:rPr>
          <w:rFonts w:ascii="Times New Roman" w:hAnsi="Times New Roman" w:cs="Times New Roman"/>
          <w:sz w:val="24"/>
          <w:szCs w:val="24"/>
        </w:rPr>
        <w:t xml:space="preserve"> более мелкие и наоборот;</w:t>
      </w:r>
    </w:p>
    <w:p w:rsidR="00D130B7" w:rsidRPr="00C827B6" w:rsidRDefault="00D130B7" w:rsidP="002475A9">
      <w:pPr>
        <w:numPr>
          <w:ilvl w:val="0"/>
          <w:numId w:val="14"/>
        </w:numPr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D130B7" w:rsidRPr="00C827B6" w:rsidRDefault="00D130B7" w:rsidP="002475A9">
      <w:pPr>
        <w:numPr>
          <w:ilvl w:val="0"/>
          <w:numId w:val="14"/>
        </w:numPr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D130B7" w:rsidRPr="00C827B6" w:rsidRDefault="00D130B7" w:rsidP="002475A9">
      <w:pPr>
        <w:numPr>
          <w:ilvl w:val="0"/>
          <w:numId w:val="14"/>
        </w:numPr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 xml:space="preserve">изображать числа точками </w:t>
      </w:r>
      <w:proofErr w:type="gramStart"/>
      <w:r w:rsidRPr="00C827B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827B6">
        <w:rPr>
          <w:rFonts w:ascii="Times New Roman" w:hAnsi="Times New Roman" w:cs="Times New Roman"/>
          <w:sz w:val="24"/>
          <w:szCs w:val="24"/>
        </w:rPr>
        <w:t xml:space="preserve"> координатной прямой;</w:t>
      </w:r>
    </w:p>
    <w:p w:rsidR="00D130B7" w:rsidRPr="00C827B6" w:rsidRDefault="00D130B7" w:rsidP="002475A9">
      <w:pPr>
        <w:numPr>
          <w:ilvl w:val="0"/>
          <w:numId w:val="14"/>
        </w:numPr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 xml:space="preserve">определять координаты точки плоскости, строить точки с заданными координатами; </w:t>
      </w:r>
    </w:p>
    <w:p w:rsidR="00D130B7" w:rsidRPr="00C827B6" w:rsidRDefault="00D130B7" w:rsidP="002475A9">
      <w:pPr>
        <w:numPr>
          <w:ilvl w:val="0"/>
          <w:numId w:val="14"/>
        </w:numPr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 xml:space="preserve"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 w:rsidRPr="00C827B6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C827B6">
        <w:rPr>
          <w:rFonts w:ascii="Times New Roman" w:hAnsi="Times New Roman" w:cs="Times New Roman"/>
          <w:sz w:val="24"/>
          <w:szCs w:val="24"/>
        </w:rPr>
        <w:t xml:space="preserve"> для опровержения утверждений; </w:t>
      </w:r>
    </w:p>
    <w:p w:rsidR="00D130B7" w:rsidRPr="00C827B6" w:rsidRDefault="00D130B7" w:rsidP="002475A9">
      <w:pPr>
        <w:numPr>
          <w:ilvl w:val="0"/>
          <w:numId w:val="14"/>
        </w:numPr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>пользоваться языком геометрии для описания предметов окружающего мира;</w:t>
      </w:r>
    </w:p>
    <w:p w:rsidR="00D130B7" w:rsidRPr="00C827B6" w:rsidRDefault="00D130B7" w:rsidP="002475A9">
      <w:pPr>
        <w:numPr>
          <w:ilvl w:val="0"/>
          <w:numId w:val="14"/>
        </w:numPr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 xml:space="preserve">распознавать геометрические фигуры, различать их взаимное расположение; </w:t>
      </w:r>
    </w:p>
    <w:p w:rsidR="00D130B7" w:rsidRPr="00C827B6" w:rsidRDefault="00D130B7" w:rsidP="002475A9">
      <w:pPr>
        <w:numPr>
          <w:ilvl w:val="0"/>
          <w:numId w:val="14"/>
        </w:numPr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>изображать геометрические фигуры; выполнять чертежи по условию задач; осуществлять преобразования фигур;</w:t>
      </w:r>
    </w:p>
    <w:p w:rsidR="00D130B7" w:rsidRPr="00C827B6" w:rsidRDefault="00D130B7" w:rsidP="002475A9">
      <w:pPr>
        <w:numPr>
          <w:ilvl w:val="0"/>
          <w:numId w:val="14"/>
        </w:numPr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>распознавать на чертежах, моделях и в окружающей обстановке основные пространственные тела, изображать их;</w:t>
      </w:r>
    </w:p>
    <w:p w:rsidR="00D130B7" w:rsidRPr="00C827B6" w:rsidRDefault="00D130B7" w:rsidP="002475A9">
      <w:pPr>
        <w:numPr>
          <w:ilvl w:val="0"/>
          <w:numId w:val="14"/>
        </w:numPr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 xml:space="preserve">в простейших случаях строить сечения и развертки пространственных тел; </w:t>
      </w:r>
    </w:p>
    <w:p w:rsidR="00D130B7" w:rsidRPr="00C827B6" w:rsidRDefault="00D130B7" w:rsidP="002475A9">
      <w:pPr>
        <w:numPr>
          <w:ilvl w:val="0"/>
          <w:numId w:val="14"/>
        </w:numPr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>проводить операции над векторами, вычислять длину и координаты вектора, угол между векторами;</w:t>
      </w:r>
    </w:p>
    <w:p w:rsidR="00D130B7" w:rsidRPr="00C827B6" w:rsidRDefault="00D130B7" w:rsidP="002475A9">
      <w:pPr>
        <w:numPr>
          <w:ilvl w:val="0"/>
          <w:numId w:val="14"/>
        </w:numPr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27B6">
        <w:rPr>
          <w:rFonts w:ascii="Times New Roman" w:hAnsi="Times New Roman" w:cs="Times New Roman"/>
          <w:sz w:val="24"/>
          <w:szCs w:val="24"/>
        </w:rPr>
        <w:t>вычислять значения геометрических величин (длин, углов, площадей, объемов), в том числе: для углов от 0 до 180</w:t>
      </w:r>
      <w:r w:rsidRPr="00C827B6">
        <w:rPr>
          <w:rFonts w:ascii="Times New Roman" w:hAnsi="Times New Roman" w:cs="Times New Roman"/>
          <w:noProof/>
          <w:sz w:val="24"/>
          <w:szCs w:val="24"/>
        </w:rPr>
        <w:t></w:t>
      </w:r>
      <w:r w:rsidRPr="00C827B6">
        <w:rPr>
          <w:rFonts w:ascii="Times New Roman" w:hAnsi="Times New Roman" w:cs="Times New Roman"/>
          <w:sz w:val="24"/>
          <w:szCs w:val="24"/>
        </w:rPr>
        <w:t xml:space="preserve">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окружности, площадей основных геометрических фигур и фигур, составленных из них;</w:t>
      </w:r>
      <w:proofErr w:type="gramEnd"/>
    </w:p>
    <w:p w:rsidR="00D130B7" w:rsidRPr="00C827B6" w:rsidRDefault="00D130B7" w:rsidP="002475A9">
      <w:pPr>
        <w:numPr>
          <w:ilvl w:val="0"/>
          <w:numId w:val="14"/>
        </w:numPr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идеи симметрии;</w:t>
      </w:r>
    </w:p>
    <w:p w:rsidR="00D130B7" w:rsidRPr="00C827B6" w:rsidRDefault="00D130B7" w:rsidP="002475A9">
      <w:pPr>
        <w:numPr>
          <w:ilvl w:val="0"/>
          <w:numId w:val="14"/>
        </w:numPr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27B6">
        <w:rPr>
          <w:rFonts w:ascii="Times New Roman" w:hAnsi="Times New Roman" w:cs="Times New Roman"/>
          <w:sz w:val="24"/>
          <w:szCs w:val="24"/>
        </w:rPr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8430BE" w:rsidRPr="002475A9" w:rsidRDefault="00D130B7" w:rsidP="002475A9">
      <w:pPr>
        <w:numPr>
          <w:ilvl w:val="0"/>
          <w:numId w:val="14"/>
        </w:numPr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8430BE" w:rsidRPr="002475A9" w:rsidSect="00144CD1">
          <w:pgSz w:w="11907" w:h="16840" w:code="9"/>
          <w:pgMar w:top="851" w:right="851" w:bottom="851" w:left="1276" w:header="181" w:footer="312" w:gutter="0"/>
          <w:cols w:space="708"/>
          <w:titlePg/>
          <w:docGrid w:linePitch="299"/>
        </w:sectPr>
      </w:pPr>
      <w:r w:rsidRPr="00C827B6">
        <w:rPr>
          <w:rFonts w:ascii="Times New Roman" w:hAnsi="Times New Roman" w:cs="Times New Roman"/>
          <w:sz w:val="24"/>
          <w:szCs w:val="24"/>
        </w:rPr>
        <w:t>решать простейшие планиметрические задачи в пр</w:t>
      </w:r>
      <w:r w:rsidR="002475A9">
        <w:rPr>
          <w:rFonts w:ascii="Times New Roman" w:hAnsi="Times New Roman" w:cs="Times New Roman"/>
          <w:sz w:val="24"/>
          <w:szCs w:val="24"/>
        </w:rPr>
        <w:t>остранстве</w:t>
      </w:r>
    </w:p>
    <w:p w:rsidR="009E1F76" w:rsidRPr="00C827B6" w:rsidRDefault="009E1F76" w:rsidP="009E1F76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8430BE" w:rsidRPr="00C827B6" w:rsidRDefault="008430BE" w:rsidP="009E1F76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C827B6">
        <w:rPr>
          <w:rFonts w:ascii="Times New Roman" w:hAnsi="Times New Roman" w:cs="Times New Roman"/>
          <w:b/>
          <w:bCs/>
          <w:sz w:val="24"/>
          <w:szCs w:val="24"/>
        </w:rPr>
        <w:t>Содержание обучения в 9 классе.</w:t>
      </w:r>
    </w:p>
    <w:p w:rsidR="008430BE" w:rsidRPr="00C827B6" w:rsidRDefault="008430BE" w:rsidP="008430BE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5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2258"/>
        <w:gridCol w:w="3402"/>
        <w:gridCol w:w="4394"/>
        <w:gridCol w:w="19"/>
      </w:tblGrid>
      <w:tr w:rsidR="002475A9" w:rsidRPr="00C827B6" w:rsidTr="004F497F">
        <w:trPr>
          <w:gridAfter w:val="1"/>
          <w:wAfter w:w="19" w:type="dxa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9" w:rsidRPr="00C827B6" w:rsidRDefault="002475A9" w:rsidP="00EC0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№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9" w:rsidRPr="00C827B6" w:rsidRDefault="002475A9" w:rsidP="00EC0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Основная 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9" w:rsidRPr="00C827B6" w:rsidRDefault="002475A9" w:rsidP="00EC0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обучения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9" w:rsidRPr="00C827B6" w:rsidRDefault="002475A9" w:rsidP="00EC0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Характеристика курса.</w:t>
            </w:r>
          </w:p>
        </w:tc>
      </w:tr>
      <w:tr w:rsidR="002475A9" w:rsidRPr="00C827B6" w:rsidTr="004F497F">
        <w:trPr>
          <w:gridAfter w:val="1"/>
          <w:wAfter w:w="19" w:type="dxa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A9" w:rsidRPr="00C827B6" w:rsidRDefault="002475A9" w:rsidP="00EC0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475A9" w:rsidRPr="00C827B6" w:rsidRDefault="002475A9" w:rsidP="00EC0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9" w:rsidRDefault="002475A9" w:rsidP="009E1F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Повторение-2ч.</w:t>
            </w:r>
          </w:p>
          <w:p w:rsidR="004F497F" w:rsidRDefault="004F497F" w:rsidP="009E1F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Векторы-9ч</w:t>
            </w:r>
          </w:p>
          <w:p w:rsidR="002475A9" w:rsidRPr="00C827B6" w:rsidRDefault="002475A9" w:rsidP="009E1F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Метод координат</w:t>
            </w:r>
            <w:r w:rsidR="004F4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A9" w:rsidRPr="00C827B6" w:rsidRDefault="002475A9" w:rsidP="009E1F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Простейшие задачи в координатах. Уравнения окружности и прямой. Применение векторов и координат при решении задач.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A9" w:rsidRPr="00C827B6" w:rsidRDefault="002475A9" w:rsidP="009E1F76">
            <w:pPr>
              <w:autoSpaceDE w:val="0"/>
              <w:autoSpaceDN w:val="0"/>
              <w:adjustRightInd w:val="0"/>
              <w:ind w:firstLine="432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Вектор определяется как направленный отрезок и действия над векторами вводятся так, как это принято в физике, т.е. как действия с направленными отрезками. Основное внимание должно быть уделено выработке умений выполнять операции над векторами (складывать векторы по правилам треугольника и параллелограмма, строить вектор, равный разности двух данных векторов, а также вектор, равный произведению данного вектора на данное число). </w:t>
            </w:r>
          </w:p>
          <w:p w:rsidR="002475A9" w:rsidRPr="00C827B6" w:rsidRDefault="002475A9" w:rsidP="009E1F76">
            <w:pPr>
              <w:autoSpaceDE w:val="0"/>
              <w:autoSpaceDN w:val="0"/>
              <w:adjustRightInd w:val="0"/>
              <w:ind w:firstLine="432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примерах показывается, как векторы могут </w:t>
            </w:r>
            <w:proofErr w:type="gramStart"/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применятся</w:t>
            </w:r>
            <w:proofErr w:type="gramEnd"/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решению геометрических задач. Демонстрируется эффективность применения формул для координат средины отрезка, расстояния между двумя точками, уравнений окружности и прямой в конкретных геометрических задачах, тем самым да1тся представление об изучении геометрических фигур с помощью алгебры. </w:t>
            </w:r>
          </w:p>
          <w:p w:rsidR="002475A9" w:rsidRPr="00C827B6" w:rsidRDefault="002475A9" w:rsidP="009E1F76">
            <w:pPr>
              <w:autoSpaceDE w:val="0"/>
              <w:autoSpaceDN w:val="0"/>
              <w:adjustRightInd w:val="0"/>
              <w:ind w:firstLine="432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475A9" w:rsidRPr="00C827B6" w:rsidRDefault="002475A9" w:rsidP="009E1F76">
            <w:pPr>
              <w:autoSpaceDE w:val="0"/>
              <w:autoSpaceDN w:val="0"/>
              <w:adjustRightInd w:val="0"/>
              <w:ind w:firstLine="432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475A9" w:rsidRPr="00C827B6" w:rsidRDefault="002475A9" w:rsidP="009E1F76">
            <w:pPr>
              <w:autoSpaceDE w:val="0"/>
              <w:autoSpaceDN w:val="0"/>
              <w:adjustRightInd w:val="0"/>
              <w:ind w:firstLine="432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475A9" w:rsidRPr="00C827B6" w:rsidRDefault="002475A9" w:rsidP="009E1F76">
            <w:pPr>
              <w:autoSpaceDE w:val="0"/>
              <w:autoSpaceDN w:val="0"/>
              <w:adjustRightInd w:val="0"/>
              <w:ind w:firstLine="432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75A9" w:rsidRPr="00C827B6" w:rsidTr="004F497F">
        <w:trPr>
          <w:gridAfter w:val="1"/>
          <w:wAfter w:w="19" w:type="dxa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A9" w:rsidRPr="00C827B6" w:rsidRDefault="002475A9" w:rsidP="00EC0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475A9" w:rsidRPr="00C827B6" w:rsidRDefault="002475A9" w:rsidP="00EC0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9" w:rsidRPr="00C827B6" w:rsidRDefault="002475A9" w:rsidP="009E1F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Соотношение между сторонами и углами треугольника. Скалярное произведение векторов.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A9" w:rsidRPr="00C827B6" w:rsidRDefault="002475A9" w:rsidP="009E1F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>Синус, косинус и тангенс угла. Теоремы синусов и косинусов. Решение треугольников. Скалярное произведение векторов и его применение в геометрических задачах.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A9" w:rsidRPr="00C827B6" w:rsidRDefault="002475A9" w:rsidP="009E1F76">
            <w:pPr>
              <w:autoSpaceDE w:val="0"/>
              <w:autoSpaceDN w:val="0"/>
              <w:adjustRightInd w:val="0"/>
              <w:ind w:firstLine="432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Синус и косинус любого угла </w:t>
            </w:r>
            <w:proofErr w:type="gramStart"/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proofErr w:type="gramEnd"/>
            <w:r w:rsidRPr="00C827B6"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 w:dxaOrig="26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6pt;height:15.6pt" o:ole="">
                  <v:imagedata r:id="rId7" o:title=""/>
                </v:shape>
                <o:OLEObject Type="Embed" ProgID="Equation.3" ShapeID="_x0000_i1025" DrawAspect="Content" ObjectID="_1756217018" r:id="rId8"/>
              </w:object>
            </w:r>
            <w:proofErr w:type="gramStart"/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proofErr w:type="gramEnd"/>
            <w:r w:rsidRPr="00C827B6"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 w:dxaOrig="480" w:dyaOrig="320">
                <v:shape id="_x0000_i1026" type="#_x0000_t75" style="width:24pt;height:15.6pt" o:ole="">
                  <v:imagedata r:id="rId9" o:title=""/>
                </v:shape>
                <o:OLEObject Type="Embed" ProgID="Equation.3" ShapeID="_x0000_i1026" DrawAspect="Content" ObjectID="_1756217019" r:id="rId10"/>
              </w:object>
            </w: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вводятся с помощью единичной полуокружности, доказываются теоремы синусов и косинусов и выводится ещё одна формула площади треугольника (половина произведения двух сторон на синус угла между ними). Этот аппарат применяется к решению треугольников.</w:t>
            </w:r>
          </w:p>
          <w:p w:rsidR="002475A9" w:rsidRPr="00C827B6" w:rsidRDefault="002475A9" w:rsidP="009E1F76">
            <w:pPr>
              <w:autoSpaceDE w:val="0"/>
              <w:autoSpaceDN w:val="0"/>
              <w:adjustRightInd w:val="0"/>
              <w:ind w:firstLine="432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>Скалярное произведение векторов вводится как в физике (произведение длин векторов на косинус угла между ними). Рассматриваются свойства скалярного произведения и его применение при решении геометрических задач.</w:t>
            </w:r>
          </w:p>
          <w:p w:rsidR="002475A9" w:rsidRPr="00C827B6" w:rsidRDefault="002475A9" w:rsidP="009E1F76">
            <w:pPr>
              <w:autoSpaceDE w:val="0"/>
              <w:autoSpaceDN w:val="0"/>
              <w:adjustRightInd w:val="0"/>
              <w:ind w:firstLine="432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Основное внимание следует уделить выработке прочных навыков в применении тригонометрического аппарата при решении геометрических задач. </w:t>
            </w:r>
          </w:p>
        </w:tc>
      </w:tr>
      <w:tr w:rsidR="002475A9" w:rsidRPr="00C827B6" w:rsidTr="004F497F">
        <w:trPr>
          <w:gridAfter w:val="1"/>
          <w:wAfter w:w="19" w:type="dxa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A9" w:rsidRPr="00C827B6" w:rsidRDefault="002475A9" w:rsidP="00EC0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475A9" w:rsidRPr="00C827B6" w:rsidRDefault="002475A9" w:rsidP="00EC0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9" w:rsidRPr="00C827B6" w:rsidRDefault="002475A9" w:rsidP="009E1F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Длина </w:t>
            </w:r>
            <w:r w:rsidRPr="00C82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окружности и площадь круга</w:t>
            </w:r>
            <w:r w:rsidR="004F4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-11ч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A9" w:rsidRPr="00C827B6" w:rsidRDefault="002475A9" w:rsidP="009E1F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Правильные многоугольники. </w:t>
            </w: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Окружности, описанная около правильного многоугольника и вписанная в него. Построение правильных многоугольников. Дина окружности. Площадь круга.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A9" w:rsidRPr="00C827B6" w:rsidRDefault="002475A9" w:rsidP="009E1F76">
            <w:pPr>
              <w:autoSpaceDE w:val="0"/>
              <w:autoSpaceDN w:val="0"/>
              <w:adjustRightInd w:val="0"/>
              <w:ind w:firstLine="432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 начале темы даётся определение </w:t>
            </w: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правильного </w:t>
            </w:r>
            <w:proofErr w:type="gramStart"/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>многоугольника</w:t>
            </w:r>
            <w:proofErr w:type="gramEnd"/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рассматриваются теоремы об окружностях, описанной  около правильного многоугольника и вписанной в него. С помощью описанной окружности решаются задачи о построении правильного шестиугольника и правильного </w:t>
            </w:r>
            <w:r w:rsidRPr="00C827B6"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 w:dxaOrig="320" w:dyaOrig="279">
                <v:shape id="_x0000_i1027" type="#_x0000_t75" style="width:15.6pt;height:14.4pt" o:ole="">
                  <v:imagedata r:id="rId11" o:title=""/>
                </v:shape>
                <o:OLEObject Type="Embed" ProgID="Equation.3" ShapeID="_x0000_i1027" DrawAspect="Content" ObjectID="_1756217020" r:id="rId12"/>
              </w:object>
            </w: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угольника, если дан правильный </w:t>
            </w:r>
            <w:r w:rsidRPr="00C827B6"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 w:dxaOrig="200" w:dyaOrig="220">
                <v:shape id="_x0000_i1028" type="#_x0000_t75" style="width:9.6pt;height:10.8pt" o:ole="">
                  <v:imagedata r:id="rId13" o:title=""/>
                </v:shape>
                <o:OLEObject Type="Embed" ProgID="Equation.3" ShapeID="_x0000_i1028" DrawAspect="Content" ObjectID="_1756217021" r:id="rId14"/>
              </w:object>
            </w: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>-угольник.</w:t>
            </w:r>
          </w:p>
          <w:p w:rsidR="002475A9" w:rsidRPr="00C827B6" w:rsidRDefault="002475A9" w:rsidP="009E1F76">
            <w:pPr>
              <w:autoSpaceDE w:val="0"/>
              <w:autoSpaceDN w:val="0"/>
              <w:adjustRightInd w:val="0"/>
              <w:ind w:firstLine="432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>Формулы, выражающие сторону правильного  многоугольника и радиус вписанной в него окружности через радиус описанной  окружности, используются при выводе формул длины окружности и площади круга. Вывод опирается на интуитивное представление о пределе: при неограниченном увеличении числа сторон правильного многоугольника, вписанного в окружность, его периметр стремится к длине этой окружности, а площадь – к площади круга, ограниченного окружностью.</w:t>
            </w:r>
          </w:p>
        </w:tc>
      </w:tr>
      <w:tr w:rsidR="002475A9" w:rsidRPr="00C827B6" w:rsidTr="004F497F">
        <w:trPr>
          <w:gridAfter w:val="1"/>
          <w:wAfter w:w="19" w:type="dxa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A9" w:rsidRPr="00C827B6" w:rsidRDefault="002475A9" w:rsidP="00EC0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475A9" w:rsidRPr="00C827B6" w:rsidRDefault="002475A9" w:rsidP="00EC0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9" w:rsidRPr="00C827B6" w:rsidRDefault="002475A9" w:rsidP="009E1F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Движения-7ч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A9" w:rsidRPr="00C827B6" w:rsidRDefault="002475A9" w:rsidP="009E1F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>Отображение плоскости на себя. Понятие движения. Осевая и центральная симметрии. Параллельный перенос. Поворот. Наложения и движения.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A9" w:rsidRPr="00C827B6" w:rsidRDefault="002475A9" w:rsidP="009E1F76">
            <w:pPr>
              <w:autoSpaceDE w:val="0"/>
              <w:autoSpaceDN w:val="0"/>
              <w:adjustRightInd w:val="0"/>
              <w:ind w:firstLine="432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>Движение плоскости вводится как отображение плоскости на себя, сохраняющее расстояние между точками. При рассмотрении видов движений основное внимание уделяется построению образов точек, прямых, отрезков, треугольников при осевой и центральной симметриях, параллельном переносе, повороте. На эффектных примерах показывается применение движений при решении геометрических задач.</w:t>
            </w:r>
          </w:p>
          <w:p w:rsidR="002475A9" w:rsidRPr="00C827B6" w:rsidRDefault="002475A9" w:rsidP="009E1F76">
            <w:pPr>
              <w:autoSpaceDE w:val="0"/>
              <w:autoSpaceDN w:val="0"/>
              <w:adjustRightInd w:val="0"/>
              <w:ind w:firstLine="432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наложения относится в данном курсе к числу основных понятий. Доказывается, что понятия наложения и движения являются эквивалентными: любое наложение является движением плоскости и обратно. Изучение доказательства не является обязательным, однако следует рассмотреть связь понятий наложения и движения.</w:t>
            </w:r>
          </w:p>
        </w:tc>
      </w:tr>
      <w:tr w:rsidR="002475A9" w:rsidRPr="00C827B6" w:rsidTr="004F497F">
        <w:trPr>
          <w:gridAfter w:val="1"/>
          <w:wAfter w:w="19" w:type="dxa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A9" w:rsidRPr="00C827B6" w:rsidRDefault="002475A9" w:rsidP="00EC0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475A9" w:rsidRPr="00C827B6" w:rsidRDefault="002475A9" w:rsidP="00EC0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9" w:rsidRPr="00C827B6" w:rsidRDefault="002475A9" w:rsidP="009E1F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 аксиомах геометрии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A9" w:rsidRPr="00C827B6" w:rsidRDefault="002475A9" w:rsidP="009E1F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об аксиомах геометрии.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A9" w:rsidRPr="00C827B6" w:rsidRDefault="002475A9" w:rsidP="009E1F76">
            <w:pPr>
              <w:autoSpaceDE w:val="0"/>
              <w:autoSpaceDN w:val="0"/>
              <w:adjustRightInd w:val="0"/>
              <w:ind w:firstLine="432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>В данной теме рассказывается о различных системах аксиом геометрии, в частности, о различных способах введения понятия равенства фигур.</w:t>
            </w:r>
          </w:p>
        </w:tc>
      </w:tr>
      <w:tr w:rsidR="002475A9" w:rsidRPr="00C827B6" w:rsidTr="004F497F">
        <w:trPr>
          <w:gridAfter w:val="1"/>
          <w:wAfter w:w="19" w:type="dxa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A9" w:rsidRPr="00C827B6" w:rsidRDefault="002475A9" w:rsidP="00EC0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475A9" w:rsidRPr="00C827B6" w:rsidRDefault="002475A9" w:rsidP="00EC0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9" w:rsidRPr="00C827B6" w:rsidRDefault="002475A9" w:rsidP="009E1F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Начальные сведения из стереометрии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-4ч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A9" w:rsidRPr="00C827B6" w:rsidRDefault="002475A9" w:rsidP="009E1F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Предмет стереометрии. Геометрические тела и поверхности. Многогранники: призма, параллелепипед, </w:t>
            </w: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пирамида, формулы для вычисления их объёмов. Тела и поверхности вращения: цилиндр, конус, сфера, шар, формулы для вычислений их площадей поверхностей и объёмов.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A9" w:rsidRPr="00C827B6" w:rsidRDefault="002475A9" w:rsidP="009E1F76">
            <w:pPr>
              <w:autoSpaceDE w:val="0"/>
              <w:autoSpaceDN w:val="0"/>
              <w:adjustRightInd w:val="0"/>
              <w:ind w:firstLine="432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Рассмотрение простейших многогранников (призмы, параллелепипеда, пирамиды), а также тел и поверхностей вращения </w:t>
            </w:r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(цилиндра, конуса, сферы, шара) проводится на основе наглядных представлений, без привлечения аксиом стереометрии.</w:t>
            </w:r>
            <w:proofErr w:type="gramEnd"/>
            <w:r w:rsidRPr="00C82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Формулы для вычисления объёмов указанных тел выводятся на основе принципа Кавальери, формулы для вычисления площадей боковых поверхностей цилиндра и конуса получаются с помощью развёрток этих поверхностей, формула площади сферы приводится без обоснования.</w:t>
            </w:r>
          </w:p>
        </w:tc>
      </w:tr>
      <w:tr w:rsidR="004F497F" w:rsidRPr="00C827B6" w:rsidTr="004F497F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A9" w:rsidRPr="00C827B6" w:rsidRDefault="002475A9" w:rsidP="00EC049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9" w:rsidRDefault="002475A9" w:rsidP="00EC049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Повторение.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-10ч</w:t>
            </w:r>
          </w:p>
          <w:p w:rsidR="002475A9" w:rsidRPr="00C827B6" w:rsidRDefault="002475A9" w:rsidP="00EC049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 задач.</w:t>
            </w:r>
          </w:p>
        </w:tc>
        <w:tc>
          <w:tcPr>
            <w:tcW w:w="7815" w:type="dxa"/>
            <w:gridSpan w:val="3"/>
            <w:shd w:val="clear" w:color="auto" w:fill="auto"/>
          </w:tcPr>
          <w:p w:rsidR="004F497F" w:rsidRPr="00560E5D" w:rsidRDefault="00560E5D" w:rsidP="00560E5D">
            <w:pPr>
              <w:autoSpaceDE w:val="0"/>
              <w:autoSpaceDN w:val="0"/>
              <w:adjustRightInd w:val="0"/>
              <w:ind w:firstLine="3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знаний, умений и навыков, полученных на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 по данным темам (курс геометрии 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класса).</w:t>
            </w:r>
          </w:p>
        </w:tc>
      </w:tr>
    </w:tbl>
    <w:p w:rsidR="008430BE" w:rsidRDefault="008430BE" w:rsidP="00BE60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4A48" w:rsidRDefault="004B4A48" w:rsidP="009831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3187" w:rsidRPr="00C827B6" w:rsidRDefault="00983187" w:rsidP="009831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983187" w:rsidRPr="00C827B6" w:rsidSect="00C050A0">
          <w:pgSz w:w="11907" w:h="16840" w:code="9"/>
          <w:pgMar w:top="851" w:right="1418" w:bottom="851" w:left="851" w:header="181" w:footer="312" w:gutter="0"/>
          <w:cols w:space="708"/>
          <w:titlePg/>
          <w:docGrid w:linePitch="299"/>
        </w:sectPr>
      </w:pPr>
    </w:p>
    <w:p w:rsidR="00800FBA" w:rsidRDefault="00800FBA" w:rsidP="00983187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00FBA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1E41AE" w:rsidRPr="00800FBA" w:rsidRDefault="001E41AE" w:rsidP="00800FBA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Style w:val="a4"/>
        <w:tblW w:w="5064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959"/>
        <w:gridCol w:w="6331"/>
        <w:gridCol w:w="932"/>
        <w:gridCol w:w="1033"/>
        <w:gridCol w:w="6"/>
        <w:gridCol w:w="971"/>
        <w:gridCol w:w="12"/>
        <w:gridCol w:w="11"/>
        <w:gridCol w:w="6"/>
        <w:gridCol w:w="6"/>
      </w:tblGrid>
      <w:tr w:rsidR="00B61A64" w:rsidRPr="00800FBA" w:rsidTr="004B4A48">
        <w:trPr>
          <w:gridAfter w:val="4"/>
          <w:wAfter w:w="35" w:type="dxa"/>
          <w:trHeight w:val="255"/>
        </w:trPr>
        <w:tc>
          <w:tcPr>
            <w:tcW w:w="959" w:type="dxa"/>
            <w:vMerge w:val="restart"/>
          </w:tcPr>
          <w:p w:rsidR="00B61A64" w:rsidRPr="00B369BC" w:rsidRDefault="00B61A64" w:rsidP="00800FBA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</w:p>
          <w:p w:rsidR="00B61A64" w:rsidRPr="00B369BC" w:rsidRDefault="004F497F" w:rsidP="00800FBA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 xml:space="preserve">№ </w:t>
            </w:r>
            <w:r w:rsidR="00B61A64" w:rsidRPr="00B369BC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урока</w:t>
            </w:r>
          </w:p>
        </w:tc>
        <w:tc>
          <w:tcPr>
            <w:tcW w:w="6331" w:type="dxa"/>
            <w:vMerge w:val="restart"/>
            <w:noWrap/>
          </w:tcPr>
          <w:p w:rsidR="00B61A64" w:rsidRPr="00B369BC" w:rsidRDefault="00B61A64" w:rsidP="00800F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1A64" w:rsidRPr="00B369BC" w:rsidRDefault="00B61A64" w:rsidP="00800F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9BC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932" w:type="dxa"/>
            <w:vMerge w:val="restart"/>
            <w:noWrap/>
            <w:hideMark/>
          </w:tcPr>
          <w:p w:rsidR="00B61A64" w:rsidRPr="00B369BC" w:rsidRDefault="00B61A64" w:rsidP="00800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1A64" w:rsidRPr="00B369BC" w:rsidRDefault="00B61A64" w:rsidP="00800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9B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010" w:type="dxa"/>
            <w:gridSpan w:val="3"/>
            <w:tcBorders>
              <w:bottom w:val="single" w:sz="4" w:space="0" w:color="auto"/>
            </w:tcBorders>
          </w:tcPr>
          <w:p w:rsidR="00B61A64" w:rsidRPr="00B369BC" w:rsidRDefault="00B61A64" w:rsidP="00800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9B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B61A64" w:rsidRPr="00800FBA" w:rsidTr="004B4A48">
        <w:trPr>
          <w:gridAfter w:val="4"/>
          <w:wAfter w:w="35" w:type="dxa"/>
          <w:trHeight w:val="285"/>
        </w:trPr>
        <w:tc>
          <w:tcPr>
            <w:tcW w:w="959" w:type="dxa"/>
            <w:vMerge/>
          </w:tcPr>
          <w:p w:rsidR="00B61A64" w:rsidRPr="00B369BC" w:rsidRDefault="00B61A64" w:rsidP="00800FBA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</w:p>
        </w:tc>
        <w:tc>
          <w:tcPr>
            <w:tcW w:w="6331" w:type="dxa"/>
            <w:vMerge/>
            <w:noWrap/>
          </w:tcPr>
          <w:p w:rsidR="00B61A64" w:rsidRPr="00B369BC" w:rsidRDefault="00B61A64" w:rsidP="00800F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vMerge/>
            <w:noWrap/>
            <w:hideMark/>
          </w:tcPr>
          <w:p w:rsidR="00B61A64" w:rsidRPr="00B369BC" w:rsidRDefault="00B61A64" w:rsidP="00800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right w:val="single" w:sz="4" w:space="0" w:color="auto"/>
            </w:tcBorders>
          </w:tcPr>
          <w:p w:rsidR="00B61A64" w:rsidRPr="00B369BC" w:rsidRDefault="00B61A64" w:rsidP="00800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9BC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61A64" w:rsidRPr="00B369BC" w:rsidRDefault="00B61A64" w:rsidP="00800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9BC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</w:tr>
      <w:tr w:rsidR="009137F0" w:rsidRPr="00800FBA" w:rsidTr="004B4A48">
        <w:trPr>
          <w:gridAfter w:val="4"/>
          <w:wAfter w:w="35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Повторение. Треугольники</w:t>
            </w:r>
          </w:p>
        </w:tc>
        <w:tc>
          <w:tcPr>
            <w:tcW w:w="932" w:type="dxa"/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4"/>
          <w:wAfter w:w="35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Повторение. Четырехугольники</w:t>
            </w:r>
          </w:p>
        </w:tc>
        <w:tc>
          <w:tcPr>
            <w:tcW w:w="932" w:type="dxa"/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4"/>
          <w:wAfter w:w="35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3</w:t>
            </w:r>
          </w:p>
        </w:tc>
        <w:tc>
          <w:tcPr>
            <w:tcW w:w="6331" w:type="dxa"/>
            <w:noWrap/>
          </w:tcPr>
          <w:p w:rsidR="009137F0" w:rsidRPr="00C35A16" w:rsidRDefault="009137F0" w:rsidP="00800F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Векторы (9 ч.</w:t>
            </w:r>
            <w:proofErr w:type="gramStart"/>
            <w:r w:rsidRPr="00800F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онятие вектора. Равенство векторов</w:t>
            </w:r>
          </w:p>
        </w:tc>
        <w:tc>
          <w:tcPr>
            <w:tcW w:w="932" w:type="dxa"/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4"/>
          <w:wAfter w:w="35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4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 xml:space="preserve">Откладывание вектора от данной точки </w:t>
            </w:r>
          </w:p>
        </w:tc>
        <w:tc>
          <w:tcPr>
            <w:tcW w:w="932" w:type="dxa"/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4"/>
          <w:wAfter w:w="35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5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Сумма двух векторов Законы сложения векторов.</w:t>
            </w:r>
          </w:p>
        </w:tc>
        <w:tc>
          <w:tcPr>
            <w:tcW w:w="932" w:type="dxa"/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4"/>
          <w:wAfter w:w="35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6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Сумма нескольких векторов. Вычитание векторов</w:t>
            </w:r>
          </w:p>
        </w:tc>
        <w:tc>
          <w:tcPr>
            <w:tcW w:w="932" w:type="dxa"/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4"/>
          <w:wAfter w:w="35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7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Решение задач «Сложение и вычитание векторов»</w:t>
            </w:r>
          </w:p>
        </w:tc>
        <w:tc>
          <w:tcPr>
            <w:tcW w:w="932" w:type="dxa"/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4"/>
          <w:wAfter w:w="35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8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Произведение вектора на число. </w:t>
            </w:r>
          </w:p>
        </w:tc>
        <w:tc>
          <w:tcPr>
            <w:tcW w:w="932" w:type="dxa"/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4"/>
          <w:wAfter w:w="35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9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Применение векторов к решению задач</w:t>
            </w:r>
          </w:p>
        </w:tc>
        <w:tc>
          <w:tcPr>
            <w:tcW w:w="932" w:type="dxa"/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4"/>
          <w:wAfter w:w="35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10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Средняя линия трапеции</w:t>
            </w:r>
          </w:p>
        </w:tc>
        <w:tc>
          <w:tcPr>
            <w:tcW w:w="932" w:type="dxa"/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4"/>
          <w:wAfter w:w="35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11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теме: «Векторы»</w:t>
            </w:r>
          </w:p>
        </w:tc>
        <w:tc>
          <w:tcPr>
            <w:tcW w:w="932" w:type="dxa"/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4"/>
          <w:wAfter w:w="35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12</w:t>
            </w:r>
          </w:p>
        </w:tc>
        <w:tc>
          <w:tcPr>
            <w:tcW w:w="6331" w:type="dxa"/>
            <w:noWrap/>
          </w:tcPr>
          <w:p w:rsidR="009137F0" w:rsidRPr="00C35A16" w:rsidRDefault="009137F0" w:rsidP="00800F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 координат (10 ч)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Координаты вектора. Разложение вектора по двум неколлинеарным векторам</w:t>
            </w:r>
          </w:p>
        </w:tc>
        <w:tc>
          <w:tcPr>
            <w:tcW w:w="932" w:type="dxa"/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4"/>
          <w:wAfter w:w="35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13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Связь между координатами вектора и координатами его начала и конца</w:t>
            </w:r>
          </w:p>
        </w:tc>
        <w:tc>
          <w:tcPr>
            <w:tcW w:w="932" w:type="dxa"/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4"/>
          <w:wAfter w:w="35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14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 xml:space="preserve">Простейшие задачи в координатах. </w:t>
            </w:r>
          </w:p>
        </w:tc>
        <w:tc>
          <w:tcPr>
            <w:tcW w:w="932" w:type="dxa"/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4"/>
          <w:wAfter w:w="35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15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«Метод координат»</w:t>
            </w:r>
          </w:p>
        </w:tc>
        <w:tc>
          <w:tcPr>
            <w:tcW w:w="932" w:type="dxa"/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4"/>
          <w:wAfter w:w="35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16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окружности. </w:t>
            </w:r>
          </w:p>
        </w:tc>
        <w:tc>
          <w:tcPr>
            <w:tcW w:w="932" w:type="dxa"/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4"/>
          <w:wAfter w:w="35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17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</w:t>
            </w:r>
            <w:proofErr w:type="gramStart"/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</w:p>
        </w:tc>
        <w:tc>
          <w:tcPr>
            <w:tcW w:w="932" w:type="dxa"/>
            <w:noWrap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4"/>
          <w:wAfter w:w="35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18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Использование уравнений окружности и прямой при решении задач</w:t>
            </w:r>
          </w:p>
        </w:tc>
        <w:tc>
          <w:tcPr>
            <w:tcW w:w="932" w:type="dxa"/>
            <w:noWrap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4"/>
          <w:wAfter w:w="35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19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Решение задач с использованием метода координат</w:t>
            </w:r>
          </w:p>
        </w:tc>
        <w:tc>
          <w:tcPr>
            <w:tcW w:w="932" w:type="dxa"/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4"/>
          <w:wAfter w:w="35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20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Решение задач с использованием метода координат</w:t>
            </w:r>
          </w:p>
        </w:tc>
        <w:tc>
          <w:tcPr>
            <w:tcW w:w="932" w:type="dxa"/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4"/>
          <w:wAfter w:w="35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21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теме: «Метод координат»</w:t>
            </w:r>
          </w:p>
        </w:tc>
        <w:tc>
          <w:tcPr>
            <w:tcW w:w="932" w:type="dxa"/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4"/>
          <w:wAfter w:w="35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22</w:t>
            </w:r>
          </w:p>
        </w:tc>
        <w:tc>
          <w:tcPr>
            <w:tcW w:w="6331" w:type="dxa"/>
            <w:noWrap/>
          </w:tcPr>
          <w:p w:rsidR="009137F0" w:rsidRPr="00C35A16" w:rsidRDefault="009137F0" w:rsidP="00800F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Соотношения между сторонами и углами треугольника. Скалярное произведение векторов (14 ч</w:t>
            </w:r>
            <w:proofErr w:type="gramStart"/>
            <w:r w:rsidRPr="00800F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00FBA">
              <w:rPr>
                <w:rFonts w:ascii="Times New Roman" w:hAnsi="Times New Roman" w:cs="Times New Roman"/>
                <w:sz w:val="24"/>
                <w:szCs w:val="24"/>
              </w:rPr>
              <w:t xml:space="preserve">инус, косинус, тангенс. </w:t>
            </w:r>
          </w:p>
        </w:tc>
        <w:tc>
          <w:tcPr>
            <w:tcW w:w="932" w:type="dxa"/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3"/>
          <w:wAfter w:w="23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23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Основное тригонометрическое тождество.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983" w:type="dxa"/>
            <w:gridSpan w:val="2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3"/>
          <w:wAfter w:w="23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24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Формулы приведения. Формулы для вычисления координат точки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983" w:type="dxa"/>
            <w:gridSpan w:val="2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3"/>
          <w:wAfter w:w="23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25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Теорема о площади треугольника.</w:t>
            </w:r>
            <w:r w:rsidRPr="00800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Поисково-исследовательский этап по проекту «</w:t>
            </w: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Треугольники... они повсюду!!!»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983" w:type="dxa"/>
            <w:gridSpan w:val="2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3"/>
          <w:wAfter w:w="23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26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Теорема синусов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983" w:type="dxa"/>
            <w:gridSpan w:val="2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3"/>
          <w:wAfter w:w="23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27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Теорема косинусов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983" w:type="dxa"/>
            <w:gridSpan w:val="2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3"/>
          <w:wAfter w:w="23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28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983" w:type="dxa"/>
            <w:gridSpan w:val="2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3"/>
          <w:wAfter w:w="23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 xml:space="preserve">Измерительные работы. </w:t>
            </w:r>
            <w:r w:rsidRPr="00800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Трансляционно-оформительский этап по проекту «</w:t>
            </w: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Треугольники... они повсюду!!!» 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983" w:type="dxa"/>
            <w:gridSpan w:val="2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3"/>
          <w:wAfter w:w="23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30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«Соотношения между сторонами и углами треугольника»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983" w:type="dxa"/>
            <w:gridSpan w:val="2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3"/>
          <w:wAfter w:w="23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31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«Соотношения между сторонами и углами треугольника»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26.12.</w:t>
            </w:r>
          </w:p>
        </w:tc>
        <w:tc>
          <w:tcPr>
            <w:tcW w:w="983" w:type="dxa"/>
            <w:gridSpan w:val="2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3"/>
          <w:wAfter w:w="23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32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Угол между векторами. Скалярное произведение векторов.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983" w:type="dxa"/>
            <w:gridSpan w:val="2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3"/>
          <w:wAfter w:w="23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33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 векторов и его свойства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983" w:type="dxa"/>
            <w:gridSpan w:val="2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3"/>
          <w:wAfter w:w="23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34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скалярного произведения векторов к решению задач. Организация проектной деятельности. </w:t>
            </w:r>
            <w:r w:rsidRPr="00800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Заключительный этап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983" w:type="dxa"/>
            <w:gridSpan w:val="2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3"/>
          <w:wAfter w:w="23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lastRenderedPageBreak/>
              <w:t>35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теме: «Соотношение между сторонами и углами треугольника»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983" w:type="dxa"/>
            <w:gridSpan w:val="2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3"/>
          <w:wAfter w:w="23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36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Длина окружности и площадь круга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-11ч</w:t>
            </w: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Правильный многоугольник. </w:t>
            </w:r>
            <w:r w:rsidRPr="00800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Поисково-исследовательский этап по проекту  «Геометрические паркеты»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983" w:type="dxa"/>
            <w:gridSpan w:val="2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3"/>
          <w:wAfter w:w="23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37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Окружность, описанная около правильного многоугольника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983" w:type="dxa"/>
            <w:gridSpan w:val="2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38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Окружность, вписанная в правильный многоугольник.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006" w:type="dxa"/>
            <w:gridSpan w:val="5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39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Окружность, описанная около правильного многоугольника и вписанная в него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006" w:type="dxa"/>
            <w:gridSpan w:val="5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40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Формулы для вычисления площади правильного многоугольника, его стороны и радиуса вписанной окружности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1006" w:type="dxa"/>
            <w:gridSpan w:val="5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41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Построение правильных многоугольников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1006" w:type="dxa"/>
            <w:gridSpan w:val="5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42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Длина окружности.</w:t>
            </w:r>
            <w:r w:rsidRPr="00800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Трансляционно-оформительский этап по проекту</w:t>
            </w: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 xml:space="preserve"> «Геометрические паркеты»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9137F0" w:rsidRDefault="009137F0">
            <w:pPr>
              <w:tabs>
                <w:tab w:val="left" w:pos="9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006" w:type="dxa"/>
            <w:gridSpan w:val="5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43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Площадь круга Площадь кругового сектора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1006" w:type="dxa"/>
            <w:gridSpan w:val="5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44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Решение задач «Длина окружности. Площадь круга»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1006" w:type="dxa"/>
            <w:gridSpan w:val="5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45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Решение задач. Организация проектной деятельности. Заключительный этап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1006" w:type="dxa"/>
            <w:gridSpan w:val="5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1"/>
          <w:wAfter w:w="6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46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теме: «Длина окружности и площадь круга»</w:t>
            </w:r>
          </w:p>
        </w:tc>
        <w:tc>
          <w:tcPr>
            <w:tcW w:w="932" w:type="dxa"/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1006" w:type="dxa"/>
            <w:gridSpan w:val="5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1"/>
          <w:wAfter w:w="6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47</w:t>
            </w:r>
          </w:p>
        </w:tc>
        <w:tc>
          <w:tcPr>
            <w:tcW w:w="6331" w:type="dxa"/>
            <w:noWrap/>
          </w:tcPr>
          <w:p w:rsidR="009137F0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Движение (7 ч</w:t>
            </w:r>
            <w:proofErr w:type="gramStart"/>
            <w:r w:rsidRPr="00800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Отображение плоскости на себя. Понятие движения</w:t>
            </w:r>
          </w:p>
        </w:tc>
        <w:tc>
          <w:tcPr>
            <w:tcW w:w="932" w:type="dxa"/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1006" w:type="dxa"/>
            <w:gridSpan w:val="5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1"/>
          <w:wAfter w:w="6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48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 xml:space="preserve">Симметрия. </w:t>
            </w:r>
            <w:r w:rsidRPr="00800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Поисково-исследовательский этап по проекту «В моде — геометрия!»</w:t>
            </w:r>
          </w:p>
        </w:tc>
        <w:tc>
          <w:tcPr>
            <w:tcW w:w="932" w:type="dxa"/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006" w:type="dxa"/>
            <w:gridSpan w:val="5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1"/>
          <w:wAfter w:w="6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49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Параллельный перенос. Поворот</w:t>
            </w:r>
          </w:p>
        </w:tc>
        <w:tc>
          <w:tcPr>
            <w:tcW w:w="932" w:type="dxa"/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1006" w:type="dxa"/>
            <w:gridSpan w:val="5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1"/>
          <w:wAfter w:w="6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50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Параллельный перенос. Поворот</w:t>
            </w:r>
          </w:p>
        </w:tc>
        <w:tc>
          <w:tcPr>
            <w:tcW w:w="932" w:type="dxa"/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9137F0" w:rsidRDefault="009137F0">
            <w:pPr>
              <w:tabs>
                <w:tab w:val="left" w:pos="10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006" w:type="dxa"/>
            <w:gridSpan w:val="5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1"/>
          <w:wAfter w:w="6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51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«Движения»</w:t>
            </w:r>
          </w:p>
        </w:tc>
        <w:tc>
          <w:tcPr>
            <w:tcW w:w="932" w:type="dxa"/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9137F0" w:rsidRDefault="009137F0">
            <w:pPr>
              <w:tabs>
                <w:tab w:val="left" w:pos="9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1006" w:type="dxa"/>
            <w:gridSpan w:val="5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1"/>
          <w:wAfter w:w="6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52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«Движения»</w:t>
            </w:r>
          </w:p>
        </w:tc>
        <w:tc>
          <w:tcPr>
            <w:tcW w:w="932" w:type="dxa"/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1006" w:type="dxa"/>
            <w:gridSpan w:val="5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1"/>
          <w:wAfter w:w="6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53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по теме: «Движения»</w:t>
            </w:r>
          </w:p>
        </w:tc>
        <w:tc>
          <w:tcPr>
            <w:tcW w:w="932" w:type="dxa"/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1006" w:type="dxa"/>
            <w:gridSpan w:val="5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1"/>
          <w:wAfter w:w="6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54</w:t>
            </w:r>
          </w:p>
        </w:tc>
        <w:tc>
          <w:tcPr>
            <w:tcW w:w="6331" w:type="dxa"/>
            <w:noWrap/>
          </w:tcPr>
          <w:p w:rsidR="009137F0" w:rsidRPr="00C35A16" w:rsidRDefault="009137F0" w:rsidP="00800F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Начальные сведения из стереометрии (4 ч</w:t>
            </w:r>
            <w:proofErr w:type="gramStart"/>
            <w:r w:rsidRPr="00800F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00FBA">
              <w:rPr>
                <w:rFonts w:ascii="Times New Roman" w:hAnsi="Times New Roman" w:cs="Times New Roman"/>
                <w:sz w:val="24"/>
                <w:szCs w:val="24"/>
              </w:rPr>
              <w:t xml:space="preserve">редмет стереометрии. </w:t>
            </w:r>
            <w:r w:rsidRPr="00800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Многогранники</w:t>
            </w:r>
          </w:p>
        </w:tc>
        <w:tc>
          <w:tcPr>
            <w:tcW w:w="932" w:type="dxa"/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1006" w:type="dxa"/>
            <w:gridSpan w:val="5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1"/>
          <w:wAfter w:w="6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55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Призма. Параллелепипед. Свойства параллелепипеда</w:t>
            </w:r>
          </w:p>
        </w:tc>
        <w:tc>
          <w:tcPr>
            <w:tcW w:w="932" w:type="dxa"/>
            <w:noWrap/>
            <w:hideMark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1006" w:type="dxa"/>
            <w:gridSpan w:val="5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1"/>
          <w:wAfter w:w="6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56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Тела вращения.  Цилиндр. Конус.</w:t>
            </w:r>
          </w:p>
        </w:tc>
        <w:tc>
          <w:tcPr>
            <w:tcW w:w="932" w:type="dxa"/>
            <w:noWrap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006" w:type="dxa"/>
            <w:gridSpan w:val="5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1"/>
          <w:wAfter w:w="6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57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Сфера</w:t>
            </w:r>
            <w:proofErr w:type="gramStart"/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00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</w:p>
        </w:tc>
        <w:tc>
          <w:tcPr>
            <w:tcW w:w="932" w:type="dxa"/>
            <w:noWrap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006" w:type="dxa"/>
            <w:gridSpan w:val="5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1"/>
          <w:wAfter w:w="6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58</w:t>
            </w:r>
          </w:p>
        </w:tc>
        <w:tc>
          <w:tcPr>
            <w:tcW w:w="6331" w:type="dxa"/>
            <w:noWrap/>
          </w:tcPr>
          <w:p w:rsidR="009137F0" w:rsidRPr="004F497F" w:rsidRDefault="009137F0" w:rsidP="00800F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97F">
              <w:rPr>
                <w:rFonts w:ascii="Times New Roman" w:hAnsi="Times New Roman" w:cs="Times New Roman"/>
                <w:b/>
                <w:sz w:val="24"/>
                <w:szCs w:val="24"/>
              </w:rPr>
              <w:t>Об аксиомах геометрии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-1ч</w:t>
            </w:r>
          </w:p>
        </w:tc>
        <w:tc>
          <w:tcPr>
            <w:tcW w:w="932" w:type="dxa"/>
            <w:noWrap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006" w:type="dxa"/>
            <w:gridSpan w:val="5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2"/>
          <w:wAfter w:w="12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59</w:t>
            </w:r>
          </w:p>
        </w:tc>
        <w:tc>
          <w:tcPr>
            <w:tcW w:w="6331" w:type="dxa"/>
            <w:noWrap/>
          </w:tcPr>
          <w:p w:rsidR="009137F0" w:rsidRPr="00C35A16" w:rsidRDefault="009137F0" w:rsidP="00800F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(10 ч.</w:t>
            </w:r>
            <w:proofErr w:type="gramStart"/>
            <w:r w:rsidRPr="00800FB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реугольники. Признаки равенства треугольников</w:t>
            </w:r>
          </w:p>
        </w:tc>
        <w:tc>
          <w:tcPr>
            <w:tcW w:w="932" w:type="dxa"/>
            <w:noWrap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1000" w:type="dxa"/>
            <w:gridSpan w:val="4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2"/>
          <w:wAfter w:w="12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60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Подобие треугольников</w:t>
            </w:r>
          </w:p>
        </w:tc>
        <w:tc>
          <w:tcPr>
            <w:tcW w:w="932" w:type="dxa"/>
            <w:noWrap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1000" w:type="dxa"/>
            <w:gridSpan w:val="4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2"/>
          <w:wAfter w:w="12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61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932" w:type="dxa"/>
            <w:noWrap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1000" w:type="dxa"/>
            <w:gridSpan w:val="4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2"/>
          <w:wAfter w:w="12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62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Четырехугольники</w:t>
            </w:r>
          </w:p>
        </w:tc>
        <w:tc>
          <w:tcPr>
            <w:tcW w:w="932" w:type="dxa"/>
            <w:noWrap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1000" w:type="dxa"/>
            <w:gridSpan w:val="4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2"/>
          <w:wAfter w:w="12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63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Площади</w:t>
            </w:r>
          </w:p>
        </w:tc>
        <w:tc>
          <w:tcPr>
            <w:tcW w:w="932" w:type="dxa"/>
            <w:noWrap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1000" w:type="dxa"/>
            <w:gridSpan w:val="4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2"/>
          <w:wAfter w:w="12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64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Секущие и касательные</w:t>
            </w:r>
          </w:p>
        </w:tc>
        <w:tc>
          <w:tcPr>
            <w:tcW w:w="932" w:type="dxa"/>
            <w:noWrap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1000" w:type="dxa"/>
            <w:gridSpan w:val="4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2"/>
          <w:wAfter w:w="12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65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Окружность. Вписанный угол</w:t>
            </w:r>
          </w:p>
        </w:tc>
        <w:tc>
          <w:tcPr>
            <w:tcW w:w="932" w:type="dxa"/>
            <w:noWrap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000" w:type="dxa"/>
            <w:gridSpan w:val="4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2"/>
          <w:wAfter w:w="12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66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Вписанные и описанные четырехугольники</w:t>
            </w:r>
          </w:p>
        </w:tc>
        <w:tc>
          <w:tcPr>
            <w:tcW w:w="932" w:type="dxa"/>
            <w:noWrap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000" w:type="dxa"/>
            <w:gridSpan w:val="4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2"/>
          <w:wAfter w:w="12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67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Итоговая диагностика</w:t>
            </w:r>
          </w:p>
        </w:tc>
        <w:tc>
          <w:tcPr>
            <w:tcW w:w="932" w:type="dxa"/>
            <w:noWrap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000" w:type="dxa"/>
            <w:gridSpan w:val="4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F0" w:rsidRPr="00800FBA" w:rsidTr="004B4A48">
        <w:trPr>
          <w:gridAfter w:val="2"/>
          <w:wAfter w:w="12" w:type="dxa"/>
          <w:trHeight w:val="255"/>
        </w:trPr>
        <w:tc>
          <w:tcPr>
            <w:tcW w:w="959" w:type="dxa"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68</w:t>
            </w:r>
          </w:p>
        </w:tc>
        <w:tc>
          <w:tcPr>
            <w:tcW w:w="6331" w:type="dxa"/>
            <w:noWrap/>
          </w:tcPr>
          <w:p w:rsidR="009137F0" w:rsidRPr="00800FBA" w:rsidRDefault="009137F0" w:rsidP="0080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Итоговая работа</w:t>
            </w:r>
          </w:p>
        </w:tc>
        <w:tc>
          <w:tcPr>
            <w:tcW w:w="932" w:type="dxa"/>
            <w:noWrap/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:rsidR="009137F0" w:rsidRDefault="0091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000" w:type="dxa"/>
            <w:gridSpan w:val="4"/>
            <w:tcBorders>
              <w:left w:val="single" w:sz="4" w:space="0" w:color="auto"/>
            </w:tcBorders>
          </w:tcPr>
          <w:p w:rsidR="009137F0" w:rsidRPr="00800FBA" w:rsidRDefault="009137F0" w:rsidP="00800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0FBA" w:rsidRDefault="00800FBA" w:rsidP="00800FBA">
      <w:pPr>
        <w:rPr>
          <w:rFonts w:ascii="Times New Roman" w:hAnsi="Times New Roman" w:cs="Times New Roman"/>
          <w:sz w:val="24"/>
          <w:szCs w:val="24"/>
        </w:rPr>
      </w:pPr>
    </w:p>
    <w:p w:rsidR="00800FBA" w:rsidRDefault="00800FBA" w:rsidP="00800FBA">
      <w:pPr>
        <w:rPr>
          <w:rFonts w:ascii="Times New Roman" w:hAnsi="Times New Roman" w:cs="Times New Roman"/>
          <w:sz w:val="24"/>
          <w:szCs w:val="24"/>
        </w:rPr>
      </w:pPr>
    </w:p>
    <w:p w:rsidR="00790801" w:rsidRDefault="00790801" w:rsidP="00800FBA">
      <w:pPr>
        <w:rPr>
          <w:rFonts w:ascii="Times New Roman" w:hAnsi="Times New Roman" w:cs="Times New Roman"/>
          <w:sz w:val="24"/>
          <w:szCs w:val="24"/>
        </w:rPr>
      </w:pPr>
    </w:p>
    <w:p w:rsidR="009137F0" w:rsidRDefault="009137F0" w:rsidP="00790801">
      <w:pPr>
        <w:shd w:val="clear" w:color="auto" w:fill="FFFFFF"/>
        <w:ind w:left="1440"/>
        <w:jc w:val="lef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9137F0" w:rsidRDefault="009137F0" w:rsidP="00790801">
      <w:pPr>
        <w:shd w:val="clear" w:color="auto" w:fill="FFFFFF"/>
        <w:ind w:left="1440"/>
        <w:jc w:val="lef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790801" w:rsidRDefault="00790801" w:rsidP="009137F0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СПИСОК ЛИТЕРАТУРЫ</w:t>
      </w:r>
    </w:p>
    <w:p w:rsidR="00790801" w:rsidRDefault="00790801" w:rsidP="009137F0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Основная литература.</w:t>
      </w:r>
    </w:p>
    <w:p w:rsidR="00790801" w:rsidRDefault="00790801" w:rsidP="00790801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90801" w:rsidRDefault="00790801" w:rsidP="00790801">
      <w:pPr>
        <w:shd w:val="clear" w:color="auto" w:fill="FFFFFF"/>
        <w:ind w:left="-142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Атанасян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Л. . Геометрия: учебник для 7-9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общеобразовательных учреждений – Москва: Просвещение, 2014.</w:t>
      </w:r>
    </w:p>
    <w:p w:rsidR="00790801" w:rsidRDefault="00790801" w:rsidP="00790801">
      <w:pPr>
        <w:shd w:val="clear" w:color="auto" w:fill="FFFFFF"/>
        <w:ind w:left="-142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Зив Б.Г, Дидактические материалы по геометрии 9 класс – Москва: Просвещение, 2009.</w:t>
      </w:r>
    </w:p>
    <w:p w:rsidR="00790801" w:rsidRDefault="00790801" w:rsidP="00790801">
      <w:pPr>
        <w:shd w:val="clear" w:color="auto" w:fill="FFFFFF"/>
        <w:ind w:left="-142" w:firstLine="142"/>
        <w:jc w:val="lef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Федеральный государственный образовательный стандарт основного общего образования.</w:t>
      </w:r>
    </w:p>
    <w:p w:rsidR="00790801" w:rsidRDefault="00790801" w:rsidP="00790801">
      <w:pPr>
        <w:shd w:val="clear" w:color="auto" w:fill="FFFFFF"/>
        <w:ind w:left="-142" w:firstLine="142"/>
        <w:jc w:val="lef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Примерные программы основного общего образования. Математика. (Стандарты второго поколения). – М.: Просвещение, 2010.</w:t>
      </w:r>
    </w:p>
    <w:p w:rsidR="00790801" w:rsidRDefault="00790801" w:rsidP="00790801">
      <w:pPr>
        <w:shd w:val="clear" w:color="auto" w:fill="FFFFFF"/>
        <w:ind w:left="-142" w:firstLine="142"/>
        <w:jc w:val="lef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·         Формирование универсальных учебных действий в основной школе. Система заданий / А. Г.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Асмолов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О. А. Карабанова. – М.: Просвещение, 2010.</w:t>
      </w:r>
    </w:p>
    <w:p w:rsidR="00790801" w:rsidRDefault="00790801" w:rsidP="00790801">
      <w:pPr>
        <w:shd w:val="clear" w:color="auto" w:fill="FFFFFF"/>
        <w:ind w:left="-142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90801" w:rsidRDefault="00790801" w:rsidP="00790801">
      <w:pPr>
        <w:shd w:val="clear" w:color="auto" w:fill="FFFFFF"/>
        <w:ind w:left="-142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литература.</w:t>
      </w:r>
    </w:p>
    <w:p w:rsidR="00790801" w:rsidRDefault="00790801" w:rsidP="00790801">
      <w:pPr>
        <w:shd w:val="clear" w:color="auto" w:fill="FFFFFF"/>
        <w:ind w:left="-142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    Изучение геометрии  в 7 – 9 классах. Книга для учителя. /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Л.С.Атанасян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Просвещение,</w:t>
      </w:r>
    </w:p>
    <w:p w:rsidR="00790801" w:rsidRDefault="00790801" w:rsidP="00790801">
      <w:pPr>
        <w:shd w:val="clear" w:color="auto" w:fill="FFFFFF"/>
        <w:ind w:left="-142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      Самостоятельные и контрольные работы по алгебре и геометрии для 9 класса / А.П. Ершова, В.В.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Голобородько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А.С. Ершов: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Илекса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2004.. </w:t>
      </w:r>
    </w:p>
    <w:p w:rsidR="00790801" w:rsidRDefault="00790801" w:rsidP="00790801">
      <w:pPr>
        <w:numPr>
          <w:ilvl w:val="0"/>
          <w:numId w:val="23"/>
        </w:numPr>
        <w:shd w:val="clear" w:color="auto" w:fill="FFFFFF"/>
        <w:ind w:left="-142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Упражнения по планиметрии на готовых чертежах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Саврасова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С.М.,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Ястребинецкий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Г.А.: Пособие для учителя. – М.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Просвещение, – 112 с. </w:t>
      </w:r>
    </w:p>
    <w:p w:rsidR="00790801" w:rsidRPr="00800FBA" w:rsidRDefault="00790801" w:rsidP="00800FBA">
      <w:pPr>
        <w:rPr>
          <w:rFonts w:ascii="Times New Roman" w:hAnsi="Times New Roman" w:cs="Times New Roman"/>
          <w:sz w:val="24"/>
          <w:szCs w:val="24"/>
        </w:rPr>
      </w:pPr>
    </w:p>
    <w:p w:rsidR="00800FBA" w:rsidRPr="00C827B6" w:rsidRDefault="00800FBA" w:rsidP="00837DF8">
      <w:pPr>
        <w:autoSpaceDE w:val="0"/>
        <w:autoSpaceDN w:val="0"/>
        <w:adjustRightInd w:val="0"/>
        <w:ind w:left="14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800FBA" w:rsidRPr="00C827B6" w:rsidSect="00C050A0">
      <w:pgSz w:w="11906" w:h="16838"/>
      <w:pgMar w:top="851" w:right="113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3034"/>
    <w:multiLevelType w:val="hybridMultilevel"/>
    <w:tmpl w:val="59D25880"/>
    <w:lvl w:ilvl="0" w:tplc="30DE3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B7EAB"/>
    <w:multiLevelType w:val="hybridMultilevel"/>
    <w:tmpl w:val="7F08F5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120EC"/>
    <w:multiLevelType w:val="hybridMultilevel"/>
    <w:tmpl w:val="64AC9A3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923B1C"/>
    <w:multiLevelType w:val="hybridMultilevel"/>
    <w:tmpl w:val="A1A6D0BC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25586B05"/>
    <w:multiLevelType w:val="hybridMultilevel"/>
    <w:tmpl w:val="6ECAC5A8"/>
    <w:lvl w:ilvl="0" w:tplc="D178A4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A0542"/>
    <w:multiLevelType w:val="hybridMultilevel"/>
    <w:tmpl w:val="E03AD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96207"/>
    <w:multiLevelType w:val="hybridMultilevel"/>
    <w:tmpl w:val="E8383576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C5022D3"/>
    <w:multiLevelType w:val="hybridMultilevel"/>
    <w:tmpl w:val="5A049E64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>
    <w:nsid w:val="2CD23CE7"/>
    <w:multiLevelType w:val="hybridMultilevel"/>
    <w:tmpl w:val="766CA624"/>
    <w:lvl w:ilvl="0" w:tplc="0FEE968C">
      <w:numFmt w:val="bullet"/>
      <w:lvlText w:val="·"/>
      <w:lvlJc w:val="left"/>
      <w:pPr>
        <w:tabs>
          <w:tab w:val="num" w:pos="680"/>
        </w:tabs>
        <w:ind w:left="680" w:hanging="396"/>
      </w:pPr>
      <w:rPr>
        <w:rFonts w:ascii="Symbol" w:hAnsi="Symbol" w:cs="Symbol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FC6C57"/>
    <w:multiLevelType w:val="hybridMultilevel"/>
    <w:tmpl w:val="0F00E0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E60B84"/>
    <w:multiLevelType w:val="multilevel"/>
    <w:tmpl w:val="E4564D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F521A3"/>
    <w:multiLevelType w:val="hybridMultilevel"/>
    <w:tmpl w:val="4FEA5BA2"/>
    <w:lvl w:ilvl="0" w:tplc="0E1460C6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D2691B"/>
    <w:multiLevelType w:val="hybridMultilevel"/>
    <w:tmpl w:val="2214D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464363"/>
    <w:multiLevelType w:val="hybridMultilevel"/>
    <w:tmpl w:val="B944E130"/>
    <w:lvl w:ilvl="0" w:tplc="119CD306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162922"/>
    <w:multiLevelType w:val="hybridMultilevel"/>
    <w:tmpl w:val="960E1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4019B1"/>
    <w:multiLevelType w:val="hybridMultilevel"/>
    <w:tmpl w:val="A0D6D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9E4C14"/>
    <w:multiLevelType w:val="hybridMultilevel"/>
    <w:tmpl w:val="A154C37E"/>
    <w:lvl w:ilvl="0" w:tplc="041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5E204B7D"/>
    <w:multiLevelType w:val="hybridMultilevel"/>
    <w:tmpl w:val="658E580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F5F1B60"/>
    <w:multiLevelType w:val="hybridMultilevel"/>
    <w:tmpl w:val="2A7638D4"/>
    <w:lvl w:ilvl="0" w:tplc="BCC8BAF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F30137"/>
    <w:multiLevelType w:val="hybridMultilevel"/>
    <w:tmpl w:val="90162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1A79B2"/>
    <w:multiLevelType w:val="hybridMultilevel"/>
    <w:tmpl w:val="E6BAEFDA"/>
    <w:lvl w:ilvl="0" w:tplc="4A262C6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AD15E1"/>
    <w:multiLevelType w:val="hybridMultilevel"/>
    <w:tmpl w:val="1E4EEC9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2"/>
  </w:num>
  <w:num w:numId="2">
    <w:abstractNumId w:val="18"/>
  </w:num>
  <w:num w:numId="3">
    <w:abstractNumId w:val="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2"/>
  </w:num>
  <w:num w:numId="10">
    <w:abstractNumId w:val="1"/>
  </w:num>
  <w:num w:numId="11">
    <w:abstractNumId w:val="6"/>
  </w:num>
  <w:num w:numId="12">
    <w:abstractNumId w:val="17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0"/>
  </w:num>
  <w:num w:numId="18">
    <w:abstractNumId w:val="15"/>
  </w:num>
  <w:num w:numId="19">
    <w:abstractNumId w:val="5"/>
  </w:num>
  <w:num w:numId="20">
    <w:abstractNumId w:val="16"/>
  </w:num>
  <w:num w:numId="21">
    <w:abstractNumId w:val="12"/>
  </w:num>
  <w:num w:numId="22">
    <w:abstractNumId w:val="0"/>
  </w:num>
  <w:num w:numId="2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43D8"/>
    <w:rsid w:val="000012FB"/>
    <w:rsid w:val="00004CC4"/>
    <w:rsid w:val="000317D4"/>
    <w:rsid w:val="00035D02"/>
    <w:rsid w:val="0007625D"/>
    <w:rsid w:val="000809EC"/>
    <w:rsid w:val="00081D7C"/>
    <w:rsid w:val="00082895"/>
    <w:rsid w:val="00082D74"/>
    <w:rsid w:val="00092847"/>
    <w:rsid w:val="00092C9C"/>
    <w:rsid w:val="00095715"/>
    <w:rsid w:val="000B596C"/>
    <w:rsid w:val="000B7A6D"/>
    <w:rsid w:val="000C218B"/>
    <w:rsid w:val="0010467A"/>
    <w:rsid w:val="00104E41"/>
    <w:rsid w:val="00107453"/>
    <w:rsid w:val="001201AD"/>
    <w:rsid w:val="00125254"/>
    <w:rsid w:val="00144CD1"/>
    <w:rsid w:val="00153A7B"/>
    <w:rsid w:val="00164741"/>
    <w:rsid w:val="00167B7A"/>
    <w:rsid w:val="00184164"/>
    <w:rsid w:val="00193600"/>
    <w:rsid w:val="001A197A"/>
    <w:rsid w:val="001B3F01"/>
    <w:rsid w:val="001B4510"/>
    <w:rsid w:val="001C1890"/>
    <w:rsid w:val="001C1D1C"/>
    <w:rsid w:val="001D0196"/>
    <w:rsid w:val="001D09FA"/>
    <w:rsid w:val="001D3CCF"/>
    <w:rsid w:val="001D4E36"/>
    <w:rsid w:val="001E3C74"/>
    <w:rsid w:val="001E41AE"/>
    <w:rsid w:val="001E4E64"/>
    <w:rsid w:val="001F046B"/>
    <w:rsid w:val="001F3D65"/>
    <w:rsid w:val="00200DBA"/>
    <w:rsid w:val="00236D59"/>
    <w:rsid w:val="002475A9"/>
    <w:rsid w:val="00253373"/>
    <w:rsid w:val="0026084F"/>
    <w:rsid w:val="00262296"/>
    <w:rsid w:val="00264788"/>
    <w:rsid w:val="002761A4"/>
    <w:rsid w:val="00280658"/>
    <w:rsid w:val="00291129"/>
    <w:rsid w:val="00291E10"/>
    <w:rsid w:val="002930E7"/>
    <w:rsid w:val="002A7E05"/>
    <w:rsid w:val="002B4EA2"/>
    <w:rsid w:val="002B6F37"/>
    <w:rsid w:val="002C463A"/>
    <w:rsid w:val="002F59B4"/>
    <w:rsid w:val="003246FF"/>
    <w:rsid w:val="00326126"/>
    <w:rsid w:val="00335A9D"/>
    <w:rsid w:val="00337709"/>
    <w:rsid w:val="00337F2D"/>
    <w:rsid w:val="0034692C"/>
    <w:rsid w:val="00355BA9"/>
    <w:rsid w:val="0036156E"/>
    <w:rsid w:val="00362F2A"/>
    <w:rsid w:val="00377B17"/>
    <w:rsid w:val="00384CA7"/>
    <w:rsid w:val="003854B2"/>
    <w:rsid w:val="003A3932"/>
    <w:rsid w:val="003A7CDB"/>
    <w:rsid w:val="003D196D"/>
    <w:rsid w:val="003D4613"/>
    <w:rsid w:val="003E1258"/>
    <w:rsid w:val="003F3356"/>
    <w:rsid w:val="003F5A1D"/>
    <w:rsid w:val="00400EC3"/>
    <w:rsid w:val="0040303B"/>
    <w:rsid w:val="0041128B"/>
    <w:rsid w:val="004244E0"/>
    <w:rsid w:val="004259C7"/>
    <w:rsid w:val="004314F8"/>
    <w:rsid w:val="004334CE"/>
    <w:rsid w:val="004343F7"/>
    <w:rsid w:val="00443FE5"/>
    <w:rsid w:val="0044731E"/>
    <w:rsid w:val="00452E49"/>
    <w:rsid w:val="00452FBD"/>
    <w:rsid w:val="00467FAF"/>
    <w:rsid w:val="0048188A"/>
    <w:rsid w:val="00483705"/>
    <w:rsid w:val="004A4117"/>
    <w:rsid w:val="004B12CA"/>
    <w:rsid w:val="004B1C6E"/>
    <w:rsid w:val="004B4A48"/>
    <w:rsid w:val="004B7B74"/>
    <w:rsid w:val="004C0070"/>
    <w:rsid w:val="004F2480"/>
    <w:rsid w:val="004F2A8F"/>
    <w:rsid w:val="004F497F"/>
    <w:rsid w:val="00507735"/>
    <w:rsid w:val="00510C32"/>
    <w:rsid w:val="00512F73"/>
    <w:rsid w:val="0051609D"/>
    <w:rsid w:val="00520843"/>
    <w:rsid w:val="00522C5B"/>
    <w:rsid w:val="00526931"/>
    <w:rsid w:val="00534010"/>
    <w:rsid w:val="00541EFA"/>
    <w:rsid w:val="00556540"/>
    <w:rsid w:val="00560E5D"/>
    <w:rsid w:val="00562A6C"/>
    <w:rsid w:val="00562DC7"/>
    <w:rsid w:val="00563552"/>
    <w:rsid w:val="00565293"/>
    <w:rsid w:val="00572EBF"/>
    <w:rsid w:val="00575938"/>
    <w:rsid w:val="0057602B"/>
    <w:rsid w:val="005770D8"/>
    <w:rsid w:val="005A4FE6"/>
    <w:rsid w:val="005B18F2"/>
    <w:rsid w:val="005B43D8"/>
    <w:rsid w:val="005C0AA1"/>
    <w:rsid w:val="00601949"/>
    <w:rsid w:val="0060483C"/>
    <w:rsid w:val="006473CB"/>
    <w:rsid w:val="0067402F"/>
    <w:rsid w:val="006754D6"/>
    <w:rsid w:val="00677E86"/>
    <w:rsid w:val="006809D8"/>
    <w:rsid w:val="006811FD"/>
    <w:rsid w:val="0069372D"/>
    <w:rsid w:val="006A5F3A"/>
    <w:rsid w:val="006A6993"/>
    <w:rsid w:val="006A6AA5"/>
    <w:rsid w:val="006B7B9C"/>
    <w:rsid w:val="006D6AF5"/>
    <w:rsid w:val="006E10E5"/>
    <w:rsid w:val="006E34B1"/>
    <w:rsid w:val="006E49DE"/>
    <w:rsid w:val="006E7815"/>
    <w:rsid w:val="006F00A6"/>
    <w:rsid w:val="006F2ACC"/>
    <w:rsid w:val="006F3C92"/>
    <w:rsid w:val="00704101"/>
    <w:rsid w:val="00710885"/>
    <w:rsid w:val="00713FEE"/>
    <w:rsid w:val="0072078D"/>
    <w:rsid w:val="00720EF0"/>
    <w:rsid w:val="00731493"/>
    <w:rsid w:val="00736F66"/>
    <w:rsid w:val="00740F4F"/>
    <w:rsid w:val="00744AB6"/>
    <w:rsid w:val="0074531D"/>
    <w:rsid w:val="00751327"/>
    <w:rsid w:val="00751DC1"/>
    <w:rsid w:val="007534F0"/>
    <w:rsid w:val="00757B81"/>
    <w:rsid w:val="0077182B"/>
    <w:rsid w:val="00774C71"/>
    <w:rsid w:val="00780811"/>
    <w:rsid w:val="00781975"/>
    <w:rsid w:val="0078464C"/>
    <w:rsid w:val="00787D3D"/>
    <w:rsid w:val="00790801"/>
    <w:rsid w:val="007A52A3"/>
    <w:rsid w:val="007B1E3D"/>
    <w:rsid w:val="007E0E84"/>
    <w:rsid w:val="007F5E12"/>
    <w:rsid w:val="007F65EE"/>
    <w:rsid w:val="00800FBA"/>
    <w:rsid w:val="008056F1"/>
    <w:rsid w:val="00813400"/>
    <w:rsid w:val="00816281"/>
    <w:rsid w:val="008254B3"/>
    <w:rsid w:val="00826F57"/>
    <w:rsid w:val="008322D7"/>
    <w:rsid w:val="00837DF8"/>
    <w:rsid w:val="008430BE"/>
    <w:rsid w:val="00851817"/>
    <w:rsid w:val="00853EA6"/>
    <w:rsid w:val="00865B0C"/>
    <w:rsid w:val="008809BE"/>
    <w:rsid w:val="00880A34"/>
    <w:rsid w:val="008838E6"/>
    <w:rsid w:val="008938C5"/>
    <w:rsid w:val="008A1ECD"/>
    <w:rsid w:val="008A2120"/>
    <w:rsid w:val="008A55C7"/>
    <w:rsid w:val="008B5C89"/>
    <w:rsid w:val="008E2C41"/>
    <w:rsid w:val="008F1869"/>
    <w:rsid w:val="008F4386"/>
    <w:rsid w:val="009043AA"/>
    <w:rsid w:val="0090493C"/>
    <w:rsid w:val="009137F0"/>
    <w:rsid w:val="00917866"/>
    <w:rsid w:val="009179D8"/>
    <w:rsid w:val="0092283C"/>
    <w:rsid w:val="00923FEC"/>
    <w:rsid w:val="00927A19"/>
    <w:rsid w:val="009360B3"/>
    <w:rsid w:val="00953E89"/>
    <w:rsid w:val="00972758"/>
    <w:rsid w:val="0098130D"/>
    <w:rsid w:val="00983187"/>
    <w:rsid w:val="009A0230"/>
    <w:rsid w:val="009B089B"/>
    <w:rsid w:val="009C779F"/>
    <w:rsid w:val="009E0EC5"/>
    <w:rsid w:val="009E0EDC"/>
    <w:rsid w:val="009E1F76"/>
    <w:rsid w:val="009E3E92"/>
    <w:rsid w:val="00A06FCA"/>
    <w:rsid w:val="00A249DA"/>
    <w:rsid w:val="00A2543D"/>
    <w:rsid w:val="00A326B3"/>
    <w:rsid w:val="00A32D23"/>
    <w:rsid w:val="00A703B0"/>
    <w:rsid w:val="00A836D4"/>
    <w:rsid w:val="00A90250"/>
    <w:rsid w:val="00AA1929"/>
    <w:rsid w:val="00AA407F"/>
    <w:rsid w:val="00AA6BD1"/>
    <w:rsid w:val="00AA7A7E"/>
    <w:rsid w:val="00AB6D06"/>
    <w:rsid w:val="00AB7C3F"/>
    <w:rsid w:val="00AC0EA9"/>
    <w:rsid w:val="00AD1C39"/>
    <w:rsid w:val="00AD1CE2"/>
    <w:rsid w:val="00AD4BC2"/>
    <w:rsid w:val="00AE27A2"/>
    <w:rsid w:val="00AE4DA3"/>
    <w:rsid w:val="00AF44DE"/>
    <w:rsid w:val="00B0496C"/>
    <w:rsid w:val="00B16247"/>
    <w:rsid w:val="00B22235"/>
    <w:rsid w:val="00B244D7"/>
    <w:rsid w:val="00B2678E"/>
    <w:rsid w:val="00B276D4"/>
    <w:rsid w:val="00B32A84"/>
    <w:rsid w:val="00B369BC"/>
    <w:rsid w:val="00B52FC3"/>
    <w:rsid w:val="00B579D1"/>
    <w:rsid w:val="00B61A64"/>
    <w:rsid w:val="00B6565E"/>
    <w:rsid w:val="00B65D7C"/>
    <w:rsid w:val="00B678C3"/>
    <w:rsid w:val="00B90BAA"/>
    <w:rsid w:val="00BA3DA8"/>
    <w:rsid w:val="00BB13DA"/>
    <w:rsid w:val="00BD0BE8"/>
    <w:rsid w:val="00BE1B8C"/>
    <w:rsid w:val="00BE606F"/>
    <w:rsid w:val="00BF3C31"/>
    <w:rsid w:val="00BF48FA"/>
    <w:rsid w:val="00C00345"/>
    <w:rsid w:val="00C0133A"/>
    <w:rsid w:val="00C050A0"/>
    <w:rsid w:val="00C12188"/>
    <w:rsid w:val="00C323FB"/>
    <w:rsid w:val="00C35A16"/>
    <w:rsid w:val="00C43A10"/>
    <w:rsid w:val="00C47329"/>
    <w:rsid w:val="00C6261D"/>
    <w:rsid w:val="00C6570F"/>
    <w:rsid w:val="00C6772C"/>
    <w:rsid w:val="00C751F4"/>
    <w:rsid w:val="00C802BE"/>
    <w:rsid w:val="00C80712"/>
    <w:rsid w:val="00C8250A"/>
    <w:rsid w:val="00C827B6"/>
    <w:rsid w:val="00C85030"/>
    <w:rsid w:val="00CB4F2C"/>
    <w:rsid w:val="00CC2AB4"/>
    <w:rsid w:val="00CC4DD8"/>
    <w:rsid w:val="00CD762C"/>
    <w:rsid w:val="00CE2031"/>
    <w:rsid w:val="00D10822"/>
    <w:rsid w:val="00D130B7"/>
    <w:rsid w:val="00D375C8"/>
    <w:rsid w:val="00D37982"/>
    <w:rsid w:val="00D4385D"/>
    <w:rsid w:val="00D45B87"/>
    <w:rsid w:val="00D56C1F"/>
    <w:rsid w:val="00D652C3"/>
    <w:rsid w:val="00D90C0C"/>
    <w:rsid w:val="00DB4742"/>
    <w:rsid w:val="00DC1820"/>
    <w:rsid w:val="00DC1D0D"/>
    <w:rsid w:val="00DC2865"/>
    <w:rsid w:val="00DC41BD"/>
    <w:rsid w:val="00DE689E"/>
    <w:rsid w:val="00DF4B4C"/>
    <w:rsid w:val="00E01EBA"/>
    <w:rsid w:val="00E067BC"/>
    <w:rsid w:val="00E13B2B"/>
    <w:rsid w:val="00E40FB3"/>
    <w:rsid w:val="00E4465A"/>
    <w:rsid w:val="00E47794"/>
    <w:rsid w:val="00E551C4"/>
    <w:rsid w:val="00E56362"/>
    <w:rsid w:val="00E64759"/>
    <w:rsid w:val="00E65300"/>
    <w:rsid w:val="00E70025"/>
    <w:rsid w:val="00E77614"/>
    <w:rsid w:val="00E87DB6"/>
    <w:rsid w:val="00E923A7"/>
    <w:rsid w:val="00EA0C64"/>
    <w:rsid w:val="00EA1FF6"/>
    <w:rsid w:val="00EC0496"/>
    <w:rsid w:val="00EC42E0"/>
    <w:rsid w:val="00ED415C"/>
    <w:rsid w:val="00EE0226"/>
    <w:rsid w:val="00EE191A"/>
    <w:rsid w:val="00EE7AC0"/>
    <w:rsid w:val="00EF08A8"/>
    <w:rsid w:val="00EF1A80"/>
    <w:rsid w:val="00F07613"/>
    <w:rsid w:val="00F1458D"/>
    <w:rsid w:val="00F230B9"/>
    <w:rsid w:val="00F23747"/>
    <w:rsid w:val="00F2466D"/>
    <w:rsid w:val="00F41942"/>
    <w:rsid w:val="00F52440"/>
    <w:rsid w:val="00F816C3"/>
    <w:rsid w:val="00F9029F"/>
    <w:rsid w:val="00FA059A"/>
    <w:rsid w:val="00FB1810"/>
    <w:rsid w:val="00FB7D6E"/>
    <w:rsid w:val="00FC16E8"/>
    <w:rsid w:val="00FD2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E49"/>
  </w:style>
  <w:style w:type="paragraph" w:styleId="1">
    <w:name w:val="heading 1"/>
    <w:basedOn w:val="a"/>
    <w:next w:val="a"/>
    <w:link w:val="10"/>
    <w:qFormat/>
    <w:rsid w:val="008430BE"/>
    <w:pPr>
      <w:keepNext/>
      <w:spacing w:line="360" w:lineRule="auto"/>
      <w:ind w:firstLine="567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540"/>
    <w:pPr>
      <w:ind w:left="720"/>
      <w:contextualSpacing/>
    </w:pPr>
  </w:style>
  <w:style w:type="table" w:styleId="a4">
    <w:name w:val="Table Grid"/>
    <w:basedOn w:val="a1"/>
    <w:uiPriority w:val="59"/>
    <w:rsid w:val="00F816C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uiPriority w:val="99"/>
    <w:semiHidden/>
    <w:unhideWhenUsed/>
    <w:rsid w:val="00443FE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E0E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EC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30B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11">
    <w:name w:val="Абзац списка1"/>
    <w:basedOn w:val="a"/>
    <w:rsid w:val="0044731E"/>
    <w:pPr>
      <w:spacing w:after="200" w:line="276" w:lineRule="auto"/>
      <w:ind w:left="720"/>
      <w:jc w:val="left"/>
    </w:pPr>
    <w:rPr>
      <w:rFonts w:ascii="Calibri" w:eastAsia="Times New Roman" w:hAnsi="Calibri" w:cs="Calibri"/>
    </w:rPr>
  </w:style>
  <w:style w:type="paragraph" w:styleId="a8">
    <w:name w:val="No Spacing"/>
    <w:uiPriority w:val="1"/>
    <w:qFormat/>
    <w:rsid w:val="004343F7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11</Pages>
  <Words>3522</Words>
  <Characters>20076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1</cp:lastModifiedBy>
  <cp:revision>100</cp:revision>
  <cp:lastPrinted>2022-09-09T09:44:00Z</cp:lastPrinted>
  <dcterms:created xsi:type="dcterms:W3CDTF">2015-08-27T10:21:00Z</dcterms:created>
  <dcterms:modified xsi:type="dcterms:W3CDTF">2023-09-14T10:17:00Z</dcterms:modified>
</cp:coreProperties>
</file>