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C0" w:rsidRDefault="00E953C0" w:rsidP="007B3E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8341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20740" cy="8907780"/>
            <wp:effectExtent l="0" t="0" r="0" b="0"/>
            <wp:docPr id="1" name="Рисунок 1" descr="C:\Users\1\Documents\икт\сайт\Рабочие программы учителей 24-25\соб\img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соб\img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60646c2-889a-4569-8575-2a8bf8f7bf01"/>
      <w:r w:rsidRPr="00056C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Тыва </w:t>
      </w:r>
      <w:bookmarkEnd w:id="2"/>
      <w:r w:rsidRPr="00056CD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14fc4b3a-950c-4903-a83a-e28a6ceb6a1b"/>
      <w:r w:rsidRPr="00056CD9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056CD9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056C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056CD9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  <w:r w:rsidRPr="00056C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6CD9">
        <w:rPr>
          <w:rFonts w:ascii="Times New Roman" w:hAnsi="Times New Roman"/>
          <w:color w:val="000000"/>
          <w:sz w:val="28"/>
          <w:lang w:val="ru-RU"/>
        </w:rPr>
        <w:t>​</w:t>
      </w:r>
    </w:p>
    <w:p w:rsidR="007B3EE3" w:rsidRDefault="007B3EE3" w:rsidP="007B3E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Хондергейская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7B3EE3" w:rsidRDefault="007B3EE3" w:rsidP="007B3EE3">
      <w:pPr>
        <w:spacing w:after="0"/>
        <w:ind w:left="120"/>
      </w:pPr>
    </w:p>
    <w:p w:rsidR="007B3EE3" w:rsidRDefault="007B3EE3" w:rsidP="007B3EE3">
      <w:pPr>
        <w:spacing w:after="0"/>
        <w:ind w:left="120"/>
      </w:pPr>
    </w:p>
    <w:p w:rsidR="007B3EE3" w:rsidRDefault="007B3EE3" w:rsidP="007B3EE3">
      <w:pPr>
        <w:spacing w:after="0"/>
        <w:ind w:left="120"/>
      </w:pPr>
    </w:p>
    <w:p w:rsidR="007B3EE3" w:rsidRDefault="007B3EE3" w:rsidP="007B3EE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3EE3" w:rsidRPr="00E953C0" w:rsidTr="001666D7">
        <w:tc>
          <w:tcPr>
            <w:tcW w:w="3114" w:type="dxa"/>
          </w:tcPr>
          <w:p w:rsidR="007B3EE3" w:rsidRPr="0040209D" w:rsidRDefault="007B3EE3" w:rsidP="001666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B3EE3" w:rsidRPr="008944ED" w:rsidRDefault="007B3EE3" w:rsidP="00166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</w:p>
          <w:p w:rsidR="007B3EE3" w:rsidRDefault="007B3EE3" w:rsidP="001666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3EE3" w:rsidRPr="008944ED" w:rsidRDefault="007B3EE3" w:rsidP="001666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7B3EE3" w:rsidRDefault="007B3EE3" w:rsidP="0016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56C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666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3EE3" w:rsidRPr="0040209D" w:rsidRDefault="007B3EE3" w:rsidP="00166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3EE3" w:rsidRPr="0040209D" w:rsidRDefault="007B3EE3" w:rsidP="00166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B3EE3" w:rsidRPr="008944ED" w:rsidRDefault="007B3EE3" w:rsidP="00166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B3EE3" w:rsidRDefault="007B3EE3" w:rsidP="001666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3EE3" w:rsidRPr="008944ED" w:rsidRDefault="007B3EE3" w:rsidP="001666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Ч. 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B3EE3" w:rsidRDefault="007B3EE3" w:rsidP="0016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66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3EE3" w:rsidRPr="0040209D" w:rsidRDefault="007B3EE3" w:rsidP="00166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3EE3" w:rsidRDefault="007B3EE3" w:rsidP="00166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3EE3" w:rsidRPr="008944ED" w:rsidRDefault="007B3EE3" w:rsidP="001666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МБОУСОШ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.Х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ондергей</w:t>
            </w:r>
            <w:proofErr w:type="spellEnd"/>
          </w:p>
          <w:p w:rsidR="007B3EE3" w:rsidRDefault="007B3EE3" w:rsidP="001666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3EE3" w:rsidRPr="008944ED" w:rsidRDefault="007B3EE3" w:rsidP="001666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7B3EE3" w:rsidRDefault="007B3EE3" w:rsidP="0016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66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B3EE3" w:rsidRPr="0040209D" w:rsidRDefault="007B3EE3" w:rsidP="00166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3EE3" w:rsidRPr="00056CD9" w:rsidRDefault="007B3EE3" w:rsidP="007B3EE3">
      <w:pPr>
        <w:spacing w:after="0"/>
        <w:ind w:left="120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‌</w:t>
      </w:r>
    </w:p>
    <w:p w:rsidR="007B3EE3" w:rsidRPr="00056CD9" w:rsidRDefault="007B3EE3" w:rsidP="007B3EE3">
      <w:pPr>
        <w:spacing w:after="0"/>
        <w:ind w:left="120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rPr>
          <w:lang w:val="ru-RU"/>
        </w:rPr>
      </w:pPr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580544)</w:t>
      </w: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7B3EE3" w:rsidRPr="00056CD9" w:rsidRDefault="007B3EE3" w:rsidP="007B3EE3">
      <w:pPr>
        <w:spacing w:after="0" w:line="408" w:lineRule="auto"/>
        <w:ind w:left="120"/>
        <w:jc w:val="center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14AB3">
        <w:rPr>
          <w:rFonts w:ascii="Times New Roman" w:hAnsi="Times New Roman"/>
          <w:color w:val="000000"/>
          <w:sz w:val="28"/>
          <w:lang w:val="ru-RU"/>
        </w:rPr>
        <w:t>3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414AB3">
        <w:rPr>
          <w:rFonts w:ascii="Times New Roman" w:hAnsi="Times New Roman"/>
          <w:color w:val="000000"/>
          <w:sz w:val="28"/>
          <w:lang w:val="ru-RU"/>
        </w:rPr>
        <w:t>а</w:t>
      </w: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</w:p>
    <w:p w:rsidR="007B3EE3" w:rsidRPr="00056CD9" w:rsidRDefault="007B3EE3" w:rsidP="007B3EE3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proofErr w:type="spellStart"/>
      <w:r w:rsidRPr="00056CD9">
        <w:rPr>
          <w:rFonts w:ascii="Times New Roman" w:hAnsi="Times New Roman"/>
          <w:b/>
          <w:color w:val="000000"/>
          <w:sz w:val="28"/>
          <w:lang w:val="ru-RU"/>
        </w:rPr>
        <w:t>Хондергей</w:t>
      </w:r>
      <w:bookmarkEnd w:id="4"/>
      <w:proofErr w:type="spellEnd"/>
      <w:r w:rsidRPr="00056CD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1911595-c9b0-48c8-8fd6-d0b6f2c1f773"/>
      <w:r w:rsidRPr="00056CD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1666D7">
        <w:rPr>
          <w:rFonts w:ascii="Times New Roman" w:hAnsi="Times New Roman"/>
          <w:color w:val="000000"/>
          <w:sz w:val="28"/>
          <w:lang w:val="ru-RU"/>
        </w:rPr>
        <w:t>4</w:t>
      </w:r>
    </w:p>
    <w:p w:rsidR="007B3EE3" w:rsidRPr="00056CD9" w:rsidRDefault="007B3EE3" w:rsidP="007B3EE3">
      <w:pPr>
        <w:spacing w:after="0"/>
        <w:ind w:left="120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jc w:val="both"/>
        <w:rPr>
          <w:lang w:val="ru-RU"/>
        </w:rPr>
      </w:pPr>
      <w:bookmarkStart w:id="6" w:name="block-408341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6C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056CD9">
        <w:rPr>
          <w:rFonts w:ascii="Calibri" w:hAnsi="Calibri"/>
          <w:color w:val="000000"/>
          <w:sz w:val="28"/>
          <w:lang w:val="ru-RU"/>
        </w:rPr>
        <w:t xml:space="preserve">– </w:t>
      </w:r>
      <w:r w:rsidRPr="00056CD9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c284a2b-8dc7-47b2-bec2-e0e566c832dd"/>
      <w:r w:rsidRPr="00056CD9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136 часов: во 2 классе – 136 часов (4 часа в неделю).</w:t>
      </w:r>
      <w:bookmarkEnd w:id="7"/>
      <w:r w:rsidRPr="00056CD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B3EE3" w:rsidRPr="00056CD9" w:rsidRDefault="007B3EE3" w:rsidP="007B3EE3">
      <w:pPr>
        <w:rPr>
          <w:lang w:val="ru-RU"/>
        </w:rPr>
        <w:sectPr w:rsidR="007B3EE3" w:rsidRPr="00056CD9">
          <w:pgSz w:w="11906" w:h="16383"/>
          <w:pgMar w:top="1134" w:right="850" w:bottom="1134" w:left="1701" w:header="720" w:footer="720" w:gutter="0"/>
          <w:cols w:space="720"/>
        </w:sect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bookmarkStart w:id="8" w:name="block-4083407"/>
      <w:bookmarkEnd w:id="6"/>
      <w:r w:rsidRPr="00056C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меньше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>…», «больше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rPr>
          <w:lang w:val="ru-RU"/>
        </w:rPr>
        <w:sectPr w:rsidR="007B3EE3" w:rsidRPr="00056CD9">
          <w:pgSz w:w="11906" w:h="16383"/>
          <w:pgMar w:top="1134" w:right="850" w:bottom="1134" w:left="1701" w:header="720" w:footer="720" w:gutter="0"/>
          <w:cols w:space="720"/>
        </w:sect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bookmarkStart w:id="9" w:name="block-4083408"/>
      <w:bookmarkEnd w:id="8"/>
      <w:r w:rsidRPr="00056C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056CD9">
        <w:rPr>
          <w:rFonts w:ascii="Calibri" w:hAnsi="Calibri"/>
          <w:color w:val="000000"/>
          <w:sz w:val="28"/>
          <w:lang w:val="ru-RU"/>
        </w:rPr>
        <w:t xml:space="preserve">– </w:t>
      </w:r>
      <w:r w:rsidRPr="00056CD9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056C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056CD9">
        <w:rPr>
          <w:rFonts w:ascii="Calibri" w:hAnsi="Calibri"/>
          <w:color w:val="000000"/>
          <w:sz w:val="28"/>
          <w:lang w:val="ru-RU"/>
        </w:rPr>
        <w:t>«</w:t>
      </w:r>
      <w:r w:rsidRPr="00056CD9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056CD9">
        <w:rPr>
          <w:rFonts w:ascii="Calibri" w:hAnsi="Calibri"/>
          <w:color w:val="000000"/>
          <w:sz w:val="28"/>
          <w:lang w:val="ru-RU"/>
        </w:rPr>
        <w:t>»</w:t>
      </w:r>
      <w:r w:rsidRPr="00056CD9">
        <w:rPr>
          <w:rFonts w:ascii="Times New Roman" w:hAnsi="Times New Roman"/>
          <w:color w:val="000000"/>
          <w:sz w:val="28"/>
          <w:lang w:val="ru-RU"/>
        </w:rPr>
        <w:t>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>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6CD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(одно-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6CD9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7B3EE3" w:rsidRPr="00056CD9" w:rsidRDefault="007B3EE3" w:rsidP="007B3EE3">
      <w:pPr>
        <w:spacing w:after="0" w:line="264" w:lineRule="auto"/>
        <w:ind w:firstLine="600"/>
        <w:jc w:val="both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7B3EE3" w:rsidRPr="00056CD9" w:rsidRDefault="007B3EE3" w:rsidP="007B3EE3">
      <w:pPr>
        <w:spacing w:after="0" w:line="264" w:lineRule="auto"/>
        <w:ind w:left="120"/>
        <w:jc w:val="both"/>
        <w:rPr>
          <w:lang w:val="ru-RU"/>
        </w:rPr>
      </w:pPr>
    </w:p>
    <w:p w:rsidR="007B3EE3" w:rsidRPr="00056CD9" w:rsidRDefault="007B3EE3" w:rsidP="007B3EE3">
      <w:pPr>
        <w:rPr>
          <w:lang w:val="ru-RU"/>
        </w:rPr>
        <w:sectPr w:rsidR="007B3EE3" w:rsidRPr="00056CD9">
          <w:pgSz w:w="11906" w:h="16383"/>
          <w:pgMar w:top="1134" w:right="850" w:bottom="1134" w:left="1701" w:header="720" w:footer="720" w:gutter="0"/>
          <w:cols w:space="720"/>
        </w:sectPr>
      </w:pPr>
    </w:p>
    <w:p w:rsidR="007B3EE3" w:rsidRDefault="007B3EE3" w:rsidP="007B3EE3">
      <w:pPr>
        <w:spacing w:after="0"/>
        <w:ind w:left="120"/>
      </w:pPr>
      <w:bookmarkStart w:id="10" w:name="block-4083409"/>
      <w:bookmarkEnd w:id="9"/>
      <w:r w:rsidRPr="00056C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3EE3" w:rsidRDefault="007B3EE3" w:rsidP="007B3E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7B3EE3" w:rsidTr="001666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r w:rsidR="00E953C0">
              <w:fldChar w:fldCharType="begin"/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instrText>HYPERLINK</w:instrText>
            </w:r>
            <w:r w:rsidR="00E953C0" w:rsidRPr="00E953C0">
              <w:rPr>
                <w:lang w:val="ru-RU"/>
              </w:rPr>
              <w:instrText xml:space="preserve"> "</w:instrText>
            </w:r>
            <w:r w:rsidR="00E953C0">
              <w:instrText>https</w:instrText>
            </w:r>
            <w:r w:rsidR="00E953C0" w:rsidRPr="00E953C0">
              <w:rPr>
                <w:lang w:val="ru-RU"/>
              </w:rPr>
              <w:instrText>://</w:instrText>
            </w:r>
            <w:r w:rsidR="00E953C0">
              <w:instrText>m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edsoo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ru</w:instrText>
            </w:r>
            <w:r w:rsidR="00E953C0" w:rsidRPr="00E953C0">
              <w:rPr>
                <w:lang w:val="ru-RU"/>
              </w:rPr>
              <w:instrText>/7</w:instrText>
            </w:r>
            <w:r w:rsidR="00E953C0">
              <w:instrText>f</w:instrText>
            </w:r>
            <w:r w:rsidR="00E953C0" w:rsidRPr="00E953C0">
              <w:rPr>
                <w:lang w:val="ru-RU"/>
              </w:rPr>
              <w:instrText>4110</w:instrText>
            </w:r>
            <w:r w:rsidR="00E953C0">
              <w:instrText>fe</w:instrText>
            </w:r>
            <w:r w:rsidR="00E953C0" w:rsidRPr="00E953C0">
              <w:rPr>
                <w:lang w:val="ru-RU"/>
              </w:rPr>
              <w:instrText>" \</w:instrText>
            </w:r>
            <w:r w:rsidR="00E953C0">
              <w:instrText>h</w:instrText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4110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E953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r w:rsidR="00E953C0">
              <w:fldChar w:fldCharType="begin"/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instrText>HYPERLINK</w:instrText>
            </w:r>
            <w:r w:rsidR="00E953C0" w:rsidRPr="00E953C0">
              <w:rPr>
                <w:lang w:val="ru-RU"/>
              </w:rPr>
              <w:instrText xml:space="preserve"> "</w:instrText>
            </w:r>
            <w:r w:rsidR="00E953C0">
              <w:instrText>https</w:instrText>
            </w:r>
            <w:r w:rsidR="00E953C0" w:rsidRPr="00E953C0">
              <w:rPr>
                <w:lang w:val="ru-RU"/>
              </w:rPr>
              <w:instrText>://</w:instrText>
            </w:r>
            <w:r w:rsidR="00E953C0">
              <w:instrText>m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edsoo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ru</w:instrText>
            </w:r>
            <w:r w:rsidR="00E953C0" w:rsidRPr="00E953C0">
              <w:rPr>
                <w:lang w:val="ru-RU"/>
              </w:rPr>
              <w:instrText>/7</w:instrText>
            </w:r>
            <w:r w:rsidR="00E953C0">
              <w:instrText>f</w:instrText>
            </w:r>
            <w:r w:rsidR="00E953C0" w:rsidRPr="00E953C0">
              <w:rPr>
                <w:lang w:val="ru-RU"/>
              </w:rPr>
              <w:instrText>4110</w:instrText>
            </w:r>
            <w:r w:rsidR="00E953C0">
              <w:instrText>fe</w:instrText>
            </w:r>
            <w:r w:rsidR="00E953C0" w:rsidRPr="00E953C0">
              <w:rPr>
                <w:lang w:val="ru-RU"/>
              </w:rPr>
              <w:instrText>" \</w:instrText>
            </w:r>
            <w:r w:rsidR="00E953C0">
              <w:instrText>h</w:instrText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4110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E953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/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r w:rsidR="00E953C0">
              <w:fldChar w:fldCharType="begin"/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instrText>HYPERLINK</w:instrText>
            </w:r>
            <w:r w:rsidR="00E953C0" w:rsidRPr="00E953C0">
              <w:rPr>
                <w:lang w:val="ru-RU"/>
              </w:rPr>
              <w:instrText xml:space="preserve"> "</w:instrText>
            </w:r>
            <w:r w:rsidR="00E953C0">
              <w:instrText>https</w:instrText>
            </w:r>
            <w:r w:rsidR="00E953C0" w:rsidRPr="00E953C0">
              <w:rPr>
                <w:lang w:val="ru-RU"/>
              </w:rPr>
              <w:instrText>://</w:instrText>
            </w:r>
            <w:r w:rsidR="00E953C0">
              <w:instrText>m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edsoo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ru</w:instrText>
            </w:r>
            <w:r w:rsidR="00E953C0" w:rsidRPr="00E953C0">
              <w:rPr>
                <w:lang w:val="ru-RU"/>
              </w:rPr>
              <w:instrText>/7</w:instrText>
            </w:r>
            <w:r w:rsidR="00E953C0">
              <w:instrText>f</w:instrText>
            </w:r>
            <w:r w:rsidR="00E953C0" w:rsidRPr="00E953C0">
              <w:rPr>
                <w:lang w:val="ru-RU"/>
              </w:rPr>
              <w:instrText>4110</w:instrText>
            </w:r>
            <w:r w:rsidR="00E953C0">
              <w:instrText>fe</w:instrText>
            </w:r>
            <w:r w:rsidR="00E953C0" w:rsidRPr="00E953C0">
              <w:rPr>
                <w:lang w:val="ru-RU"/>
              </w:rPr>
              <w:instrText>" \</w:instrText>
            </w:r>
            <w:r w:rsidR="00E953C0">
              <w:instrText>h</w:instrText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4110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E953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r w:rsidR="00E953C0">
              <w:fldChar w:fldCharType="begin"/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instrText>HYPERLINK</w:instrText>
            </w:r>
            <w:r w:rsidR="00E953C0" w:rsidRPr="00E953C0">
              <w:rPr>
                <w:lang w:val="ru-RU"/>
              </w:rPr>
              <w:instrText xml:space="preserve"> "</w:instrText>
            </w:r>
            <w:r w:rsidR="00E953C0">
              <w:instrText>https</w:instrText>
            </w:r>
            <w:r w:rsidR="00E953C0" w:rsidRPr="00E953C0">
              <w:rPr>
                <w:lang w:val="ru-RU"/>
              </w:rPr>
              <w:instrText>://</w:instrText>
            </w:r>
            <w:r w:rsidR="00E953C0">
              <w:instrText>m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edsoo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ru</w:instrText>
            </w:r>
            <w:r w:rsidR="00E953C0" w:rsidRPr="00E953C0">
              <w:rPr>
                <w:lang w:val="ru-RU"/>
              </w:rPr>
              <w:instrText>/7</w:instrText>
            </w:r>
            <w:r w:rsidR="00E953C0">
              <w:instrText>f</w:instrText>
            </w:r>
            <w:r w:rsidR="00E953C0" w:rsidRPr="00E953C0">
              <w:rPr>
                <w:lang w:val="ru-RU"/>
              </w:rPr>
              <w:instrText>4110</w:instrText>
            </w:r>
            <w:r w:rsidR="00E953C0">
              <w:instrText>fe</w:instrText>
            </w:r>
            <w:r w:rsidR="00E953C0" w:rsidRPr="00E953C0">
              <w:rPr>
                <w:lang w:val="ru-RU"/>
              </w:rPr>
              <w:instrText>" \</w:instrText>
            </w:r>
            <w:r w:rsidR="00E953C0">
              <w:instrText>h</w:instrText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4110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E953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/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r w:rsidR="00E953C0">
              <w:fldChar w:fldCharType="begin"/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instrText>HYPERLINK</w:instrText>
            </w:r>
            <w:r w:rsidR="00E953C0" w:rsidRPr="00E953C0">
              <w:rPr>
                <w:lang w:val="ru-RU"/>
              </w:rPr>
              <w:instrText xml:space="preserve"> "</w:instrText>
            </w:r>
            <w:r w:rsidR="00E953C0">
              <w:instrText>https</w:instrText>
            </w:r>
            <w:r w:rsidR="00E953C0" w:rsidRPr="00E953C0">
              <w:rPr>
                <w:lang w:val="ru-RU"/>
              </w:rPr>
              <w:instrText>://</w:instrText>
            </w:r>
            <w:r w:rsidR="00E953C0">
              <w:instrText>m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edsoo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ru</w:instrText>
            </w:r>
            <w:r w:rsidR="00E953C0" w:rsidRPr="00E953C0">
              <w:rPr>
                <w:lang w:val="ru-RU"/>
              </w:rPr>
              <w:instrText>/7</w:instrText>
            </w:r>
            <w:r w:rsidR="00E953C0">
              <w:instrText>f</w:instrText>
            </w:r>
            <w:r w:rsidR="00E953C0" w:rsidRPr="00E953C0">
              <w:rPr>
                <w:lang w:val="ru-RU"/>
              </w:rPr>
              <w:instrText>4110</w:instrText>
            </w:r>
            <w:r w:rsidR="00E953C0">
              <w:instrText>fe</w:instrText>
            </w:r>
            <w:r w:rsidR="00E953C0" w:rsidRPr="00E953C0">
              <w:rPr>
                <w:lang w:val="ru-RU"/>
              </w:rPr>
              <w:instrText>" \</w:instrText>
            </w:r>
            <w:r w:rsidR="00E953C0">
              <w:instrText>h</w:instrText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4110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E953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r w:rsidR="00E953C0">
              <w:fldChar w:fldCharType="begin"/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instrText>HYPERLINK</w:instrText>
            </w:r>
            <w:r w:rsidR="00E953C0" w:rsidRPr="00E953C0">
              <w:rPr>
                <w:lang w:val="ru-RU"/>
              </w:rPr>
              <w:instrText xml:space="preserve"> "</w:instrText>
            </w:r>
            <w:r w:rsidR="00E953C0">
              <w:instrText>https</w:instrText>
            </w:r>
            <w:r w:rsidR="00E953C0" w:rsidRPr="00E953C0">
              <w:rPr>
                <w:lang w:val="ru-RU"/>
              </w:rPr>
              <w:instrText>://</w:instrText>
            </w:r>
            <w:r w:rsidR="00E953C0">
              <w:instrText>m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edsoo</w:instrText>
            </w:r>
            <w:r w:rsidR="00E953C0" w:rsidRPr="00E953C0">
              <w:rPr>
                <w:lang w:val="ru-RU"/>
              </w:rPr>
              <w:instrText>.</w:instrText>
            </w:r>
            <w:r w:rsidR="00E953C0">
              <w:instrText>ru</w:instrText>
            </w:r>
            <w:r w:rsidR="00E953C0" w:rsidRPr="00E953C0">
              <w:rPr>
                <w:lang w:val="ru-RU"/>
              </w:rPr>
              <w:instrText>/7</w:instrText>
            </w:r>
            <w:r w:rsidR="00E953C0">
              <w:instrText>f</w:instrText>
            </w:r>
            <w:r w:rsidR="00E953C0" w:rsidRPr="00E953C0">
              <w:rPr>
                <w:lang w:val="ru-RU"/>
              </w:rPr>
              <w:instrText>4110</w:instrText>
            </w:r>
            <w:r w:rsidR="00E953C0">
              <w:instrText>fe</w:instrText>
            </w:r>
            <w:r w:rsidR="00E953C0" w:rsidRPr="00E953C0">
              <w:rPr>
                <w:lang w:val="ru-RU"/>
              </w:rPr>
              <w:instrText>" \</w:instrText>
            </w:r>
            <w:r w:rsidR="00E953C0">
              <w:instrText>h</w:instrText>
            </w:r>
            <w:r w:rsidR="00E953C0" w:rsidRPr="00E953C0">
              <w:rPr>
                <w:lang w:val="ru-RU"/>
              </w:rPr>
              <w:instrText xml:space="preserve"> </w:instrText>
            </w:r>
            <w:r w:rsidR="00E953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56CD9">
              <w:rPr>
                <w:rFonts w:ascii="Times New Roman" w:hAnsi="Times New Roman"/>
                <w:color w:val="0000FF"/>
                <w:u w:val="single"/>
                <w:lang w:val="ru-RU"/>
              </w:rPr>
              <w:t>4110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E953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/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/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/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RPr="00E953C0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B3EE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/>
        </w:tc>
      </w:tr>
    </w:tbl>
    <w:p w:rsidR="007B3EE3" w:rsidRDefault="007B3EE3" w:rsidP="007B3EE3">
      <w:pPr>
        <w:sectPr w:rsidR="007B3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EE3" w:rsidRDefault="007B3EE3" w:rsidP="007B3EE3">
      <w:pPr>
        <w:spacing w:after="0"/>
        <w:ind w:left="120"/>
      </w:pPr>
      <w:bookmarkStart w:id="11" w:name="block-40834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707"/>
        <w:gridCol w:w="1057"/>
        <w:gridCol w:w="1841"/>
        <w:gridCol w:w="1910"/>
        <w:gridCol w:w="1782"/>
        <w:gridCol w:w="2956"/>
      </w:tblGrid>
      <w:tr w:rsidR="006038F1" w:rsidTr="001666D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EE3" w:rsidRDefault="007B3EE3" w:rsidP="0016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EE3" w:rsidRDefault="007B3EE3" w:rsidP="001666D7"/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</w:t>
            </w:r>
            <w:proofErr w:type="spell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</w:t>
            </w:r>
            <w:proofErr w:type="spellStart"/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умноже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66D7">
              <w:rPr>
                <w:rFonts w:ascii="Times New Roman" w:hAnsi="Times New Roman"/>
                <w:color w:val="000000"/>
                <w:sz w:val="24"/>
                <w:lang w:val="ru-RU"/>
              </w:rPr>
              <w:t>04. 1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Связь между величинами: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038F1" w:rsidRPr="001666D7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1666D7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1666D7" w:rsidRDefault="007B3EE3" w:rsidP="001666D7">
            <w:pPr>
              <w:spacing w:after="0"/>
              <w:ind w:left="135"/>
              <w:rPr>
                <w:lang w:val="ru-RU"/>
              </w:rPr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1666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06.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FD726A">
            <w:pPr>
              <w:pStyle w:val="ae"/>
              <w:numPr>
                <w:ilvl w:val="0"/>
                <w:numId w:val="4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Pr="00FD726A">
              <w:rPr>
                <w:lang w:val="ru-RU"/>
              </w:rPr>
              <w:t>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числом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/в». Определение с помощью цифровых и аналоговых приборов, измерительных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31. 01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периметра в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и письменных вычислений (сложение, вычитание, </w:t>
            </w: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FD726A">
            <w:pPr>
              <w:pStyle w:val="ae"/>
              <w:numPr>
                <w:ilvl w:val="0"/>
                <w:numId w:val="6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Pr="00FD726A"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FD726A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FD726A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FD726A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30. 04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FD726A" w:rsidRDefault="007B3EE3" w:rsidP="001666D7">
            <w:pPr>
              <w:spacing w:after="0"/>
              <w:rPr>
                <w:lang w:val="ru-RU"/>
              </w:rPr>
            </w:pPr>
            <w:r w:rsidRPr="00FD726A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6038F1">
            <w:pPr>
              <w:pStyle w:val="ae"/>
              <w:numPr>
                <w:ilvl w:val="0"/>
                <w:numId w:val="16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6038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6038F1">
              <w:rPr>
                <w:lang w:val="ru-RU"/>
              </w:rPr>
              <w:t xml:space="preserve">. </w:t>
            </w:r>
            <w:r w:rsidR="006038F1" w:rsidRPr="006038F1">
              <w:rPr>
                <w:lang w:val="ru-RU"/>
              </w:rPr>
              <w:t>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6038F1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6038F1">
            <w:pPr>
              <w:pStyle w:val="ae"/>
              <w:numPr>
                <w:ilvl w:val="0"/>
                <w:numId w:val="7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6038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6038F1">
              <w:rPr>
                <w:lang w:val="ru-RU"/>
              </w:rPr>
              <w:t>. .</w:t>
            </w:r>
            <w:r w:rsidR="006038F1" w:rsidRPr="006038F1">
              <w:rPr>
                <w:lang w:val="ru-RU"/>
              </w:rPr>
              <w:t>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038F1">
              <w:rPr>
                <w:lang w:val="ru-RU"/>
              </w:rPr>
              <w:t>. 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7B3EE3" w:rsidP="001666D7">
            <w:pPr>
              <w:spacing w:after="0"/>
              <w:rPr>
                <w:lang w:val="ru-RU"/>
              </w:rPr>
            </w:pPr>
            <w:r w:rsidRPr="006038F1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038F1">
              <w:rPr>
                <w:lang w:val="ru-RU"/>
              </w:rPr>
              <w:t>. 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7B3EE3" w:rsidP="001666D7">
            <w:pPr>
              <w:spacing w:after="0"/>
              <w:rPr>
                <w:lang w:val="ru-RU"/>
              </w:rPr>
            </w:pPr>
            <w:r w:rsidRPr="006038F1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038F1">
              <w:rPr>
                <w:lang w:val="ru-RU"/>
              </w:rPr>
              <w:t>. 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7B3EE3" w:rsidP="001666D7">
            <w:pPr>
              <w:spacing w:after="0"/>
              <w:rPr>
                <w:lang w:val="ru-RU"/>
              </w:rPr>
            </w:pPr>
            <w:r w:rsidRPr="006038F1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6038F1">
              <w:rPr>
                <w:lang w:val="ru-RU"/>
              </w:rPr>
              <w:t>. 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6038F1">
            <w:pPr>
              <w:pStyle w:val="ae"/>
              <w:numPr>
                <w:ilvl w:val="0"/>
                <w:numId w:val="8"/>
              </w:numPr>
              <w:spacing w:after="0"/>
              <w:jc w:val="center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6038F1" w:rsidP="00414AB3">
            <w:pPr>
              <w:pStyle w:val="ae"/>
              <w:numPr>
                <w:ilvl w:val="0"/>
                <w:numId w:val="17"/>
              </w:numPr>
              <w:spacing w:after="0"/>
              <w:rPr>
                <w:lang w:val="ru-RU"/>
              </w:rPr>
            </w:pPr>
            <w:r w:rsidRPr="00414AB3">
              <w:rPr>
                <w:lang w:val="ru-RU"/>
              </w:rPr>
              <w:t>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6038F1">
            <w:pPr>
              <w:pStyle w:val="ae"/>
              <w:numPr>
                <w:ilvl w:val="0"/>
                <w:numId w:val="10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6038F1" w:rsidP="00414AB3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414AB3">
              <w:rPr>
                <w:lang w:val="ru-RU"/>
              </w:rPr>
              <w:t>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038F1" w:rsidRPr="00E953C0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6038F1">
            <w:pPr>
              <w:pStyle w:val="ae"/>
              <w:numPr>
                <w:ilvl w:val="0"/>
                <w:numId w:val="12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6038F1" w:rsidP="00414AB3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414AB3">
              <w:rPr>
                <w:lang w:val="ru-RU"/>
              </w:rPr>
              <w:t>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5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8F1" w:rsidRPr="00414AB3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Default="007B3EE3" w:rsidP="00166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6038F1">
            <w:pPr>
              <w:pStyle w:val="ae"/>
              <w:numPr>
                <w:ilvl w:val="0"/>
                <w:numId w:val="11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6038F1" w:rsidP="00414AB3">
            <w:pPr>
              <w:pStyle w:val="ae"/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414AB3">
              <w:rPr>
                <w:lang w:val="ru-RU"/>
              </w:rPr>
              <w:t xml:space="preserve"> 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6038F1" w:rsidRPr="00414AB3" w:rsidTr="001666D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rPr>
                <w:lang w:val="ru-RU"/>
              </w:rPr>
            </w:pP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rPr>
                <w:lang w:val="ru-RU"/>
              </w:rPr>
            </w:pP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B3EE3" w:rsidRPr="006038F1" w:rsidRDefault="00414AB3" w:rsidP="001666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6038F1">
              <w:rPr>
                <w:lang w:val="ru-RU"/>
              </w:rPr>
              <w:t>. 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rPr>
                <w:lang w:val="ru-RU"/>
              </w:rPr>
            </w:pPr>
          </w:p>
        </w:tc>
      </w:tr>
      <w:tr w:rsidR="007B3EE3" w:rsidRPr="00414AB3" w:rsidTr="0016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Pr="00056CD9" w:rsidRDefault="007B3EE3" w:rsidP="001666D7">
            <w:pPr>
              <w:spacing w:after="0"/>
              <w:ind w:left="135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05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spacing w:after="0"/>
              <w:ind w:left="135"/>
              <w:jc w:val="center"/>
              <w:rPr>
                <w:lang w:val="ru-RU"/>
              </w:rPr>
            </w:pPr>
            <w:r w:rsidRPr="00414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EE3" w:rsidRPr="00414AB3" w:rsidRDefault="007B3EE3" w:rsidP="001666D7">
            <w:pPr>
              <w:rPr>
                <w:lang w:val="ru-RU"/>
              </w:rPr>
            </w:pPr>
          </w:p>
        </w:tc>
      </w:tr>
    </w:tbl>
    <w:p w:rsidR="007B3EE3" w:rsidRPr="00414AB3" w:rsidRDefault="007B3EE3" w:rsidP="007B3EE3">
      <w:pPr>
        <w:rPr>
          <w:lang w:val="ru-RU"/>
        </w:rPr>
        <w:sectPr w:rsidR="007B3EE3" w:rsidRPr="00414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EE3" w:rsidRPr="003E512A" w:rsidRDefault="007B3EE3" w:rsidP="007B3EE3">
      <w:pPr>
        <w:spacing w:after="0"/>
        <w:ind w:left="120"/>
        <w:rPr>
          <w:lang w:val="ru-RU"/>
        </w:rPr>
      </w:pPr>
      <w:bookmarkStart w:id="12" w:name="block-4083413"/>
      <w:bookmarkEnd w:id="11"/>
      <w:r w:rsidRPr="003E512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B3EE3" w:rsidRDefault="007B3EE3" w:rsidP="007B3E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3EE3" w:rsidRPr="00056CD9" w:rsidRDefault="007B3EE3" w:rsidP="007B3EE3">
      <w:pPr>
        <w:spacing w:after="0" w:line="480" w:lineRule="auto"/>
        <w:ind w:left="120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e61753f-514e-40fe-996f-253694acfacb"/>
      <w:r w:rsidR="008A44A3">
        <w:rPr>
          <w:rFonts w:ascii="Times New Roman" w:hAnsi="Times New Roman"/>
          <w:color w:val="000000"/>
          <w:sz w:val="28"/>
          <w:lang w:val="ru-RU"/>
        </w:rPr>
        <w:t>• Математика (в 2 частях), 3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класс/ Моро М.И., 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другие, Акционерное общество «Издательство «Просвещение»</w:t>
      </w:r>
      <w:bookmarkEnd w:id="13"/>
      <w:r w:rsidRPr="00056C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B3EE3" w:rsidRPr="00056CD9" w:rsidRDefault="007B3EE3" w:rsidP="007B3EE3">
      <w:pPr>
        <w:spacing w:after="0" w:line="480" w:lineRule="auto"/>
        <w:ind w:left="120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B3EE3" w:rsidRPr="00056CD9" w:rsidRDefault="007B3EE3" w:rsidP="007B3EE3">
      <w:pPr>
        <w:spacing w:after="0"/>
        <w:ind w:left="120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​</w:t>
      </w:r>
    </w:p>
    <w:p w:rsidR="007B3EE3" w:rsidRPr="00056CD9" w:rsidRDefault="007B3EE3" w:rsidP="007B3EE3">
      <w:pPr>
        <w:spacing w:after="0" w:line="480" w:lineRule="auto"/>
        <w:ind w:left="120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B3EE3" w:rsidRPr="00056CD9" w:rsidRDefault="007B3EE3" w:rsidP="007B3EE3">
      <w:pPr>
        <w:spacing w:after="0" w:line="480" w:lineRule="auto"/>
        <w:ind w:left="120"/>
        <w:rPr>
          <w:lang w:val="ru-RU"/>
        </w:rPr>
      </w:pPr>
      <w:r w:rsidRPr="00056CD9">
        <w:rPr>
          <w:rFonts w:ascii="Times New Roman" w:hAnsi="Times New Roman"/>
          <w:color w:val="000000"/>
          <w:sz w:val="28"/>
          <w:lang w:val="ru-RU"/>
        </w:rPr>
        <w:t>​‌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М. А., Бельтюкова Г. В., Волкова С. И. и др. Математика. Методические рекомендации. </w:t>
      </w:r>
      <w:r w:rsidR="008A44A3">
        <w:rPr>
          <w:rFonts w:ascii="Times New Roman" w:hAnsi="Times New Roman"/>
          <w:color w:val="000000"/>
          <w:sz w:val="28"/>
          <w:lang w:val="ru-RU"/>
        </w:rPr>
        <w:t>3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класс. Акционерное общество «Издательство «Просвещение»;</w:t>
      </w:r>
      <w:r w:rsidRPr="00056CD9">
        <w:rPr>
          <w:sz w:val="28"/>
          <w:lang w:val="ru-RU"/>
        </w:rPr>
        <w:br/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М. А. и др. Математика. Методические</w:t>
      </w:r>
      <w:r w:rsidR="008A44A3">
        <w:rPr>
          <w:rFonts w:ascii="Times New Roman" w:hAnsi="Times New Roman"/>
          <w:color w:val="000000"/>
          <w:sz w:val="28"/>
          <w:lang w:val="ru-RU"/>
        </w:rPr>
        <w:t xml:space="preserve"> рекомендации. 3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класс. Акционерное общество «Издательство «Просвещение»;</w:t>
      </w:r>
      <w:r w:rsidRPr="00056CD9">
        <w:rPr>
          <w:sz w:val="28"/>
          <w:lang w:val="ru-RU"/>
        </w:rPr>
        <w:br/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</w:t>
      </w:r>
      <w:r w:rsidRPr="00056CD9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</w:t>
      </w:r>
      <w:proofErr w:type="spellStart"/>
      <w:r w:rsidRPr="00056CD9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 xml:space="preserve"> М. А. и др. Математика. Методические</w:t>
      </w:r>
      <w:r w:rsidRPr="00056CD9">
        <w:rPr>
          <w:sz w:val="28"/>
          <w:lang w:val="ru-RU"/>
        </w:rPr>
        <w:br/>
      </w:r>
      <w:bookmarkStart w:id="14" w:name="4ccd20f5-4b97-462e-8469-dea56de20829"/>
      <w:r w:rsidRPr="00056CD9">
        <w:rPr>
          <w:rFonts w:ascii="Times New Roman" w:hAnsi="Times New Roman"/>
          <w:color w:val="000000"/>
          <w:sz w:val="28"/>
          <w:lang w:val="ru-RU"/>
        </w:rPr>
        <w:t xml:space="preserve"> рекомендации. 3 класс. Акционерное общество «Издательство «Просвещение»;</w:t>
      </w:r>
      <w:bookmarkEnd w:id="14"/>
      <w:r w:rsidRPr="00056C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B3EE3" w:rsidRPr="00056CD9" w:rsidRDefault="007B3EE3" w:rsidP="007B3EE3">
      <w:pPr>
        <w:spacing w:after="0"/>
        <w:ind w:left="120"/>
        <w:rPr>
          <w:lang w:val="ru-RU"/>
        </w:rPr>
      </w:pPr>
    </w:p>
    <w:p w:rsidR="00F12C76" w:rsidRPr="007B3EE3" w:rsidRDefault="007B3EE3" w:rsidP="007B3EE3">
      <w:pPr>
        <w:spacing w:after="0" w:line="480" w:lineRule="auto"/>
        <w:ind w:left="120"/>
        <w:rPr>
          <w:lang w:val="ru-RU"/>
        </w:rPr>
      </w:pPr>
      <w:r w:rsidRPr="00056C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056CD9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</w:t>
      </w:r>
      <w:r w:rsidRPr="00056C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56C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56CD9">
        <w:rPr>
          <w:sz w:val="28"/>
          <w:lang w:val="ru-RU"/>
        </w:rPr>
        <w:br/>
      </w:r>
      <w:bookmarkStart w:id="15" w:name="c563541b-dafa-4bd9-a500-57d2c647696a"/>
      <w:r w:rsidRPr="00056C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56C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56C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56C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5"/>
      <w:proofErr w:type="spellEnd"/>
      <w:r w:rsidRPr="00056CD9">
        <w:rPr>
          <w:rFonts w:ascii="Times New Roman" w:hAnsi="Times New Roman"/>
          <w:color w:val="333333"/>
          <w:sz w:val="28"/>
          <w:lang w:val="ru-RU"/>
        </w:rPr>
        <w:t>‌</w:t>
      </w:r>
      <w:bookmarkEnd w:id="12"/>
    </w:p>
    <w:sectPr w:rsidR="00F12C76" w:rsidRPr="007B3EE3" w:rsidSect="001666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F6A"/>
    <w:multiLevelType w:val="hybridMultilevel"/>
    <w:tmpl w:val="98F0ADFE"/>
    <w:lvl w:ilvl="0" w:tplc="DD4401C8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9204F6A"/>
    <w:multiLevelType w:val="hybridMultilevel"/>
    <w:tmpl w:val="28F22E48"/>
    <w:lvl w:ilvl="0" w:tplc="4E322978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5592122"/>
    <w:multiLevelType w:val="hybridMultilevel"/>
    <w:tmpl w:val="08AAE360"/>
    <w:lvl w:ilvl="0" w:tplc="1930C22E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4AAF619C"/>
    <w:multiLevelType w:val="multilevel"/>
    <w:tmpl w:val="F2B4A7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33A0F"/>
    <w:multiLevelType w:val="hybridMultilevel"/>
    <w:tmpl w:val="45AC4790"/>
    <w:lvl w:ilvl="0" w:tplc="C8D2A772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DC536B1"/>
    <w:multiLevelType w:val="hybridMultilevel"/>
    <w:tmpl w:val="AA1C6BB6"/>
    <w:lvl w:ilvl="0" w:tplc="A55432F0">
      <w:start w:val="2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4E8D3F16"/>
    <w:multiLevelType w:val="hybridMultilevel"/>
    <w:tmpl w:val="2FF4EED0"/>
    <w:lvl w:ilvl="0" w:tplc="4204DF2C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50592EC8"/>
    <w:multiLevelType w:val="hybridMultilevel"/>
    <w:tmpl w:val="DCF6556E"/>
    <w:lvl w:ilvl="0" w:tplc="F73A313A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51840687"/>
    <w:multiLevelType w:val="hybridMultilevel"/>
    <w:tmpl w:val="C62C394A"/>
    <w:lvl w:ilvl="0" w:tplc="2EDC3B50">
      <w:start w:val="20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573969EE"/>
    <w:multiLevelType w:val="multilevel"/>
    <w:tmpl w:val="9D60FA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CA322F"/>
    <w:multiLevelType w:val="hybridMultilevel"/>
    <w:tmpl w:val="DF8A45E4"/>
    <w:lvl w:ilvl="0" w:tplc="478C2716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667A1A56"/>
    <w:multiLevelType w:val="hybridMultilevel"/>
    <w:tmpl w:val="63CC05C0"/>
    <w:lvl w:ilvl="0" w:tplc="BED20B06">
      <w:start w:val="16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6E0B5B83"/>
    <w:multiLevelType w:val="hybridMultilevel"/>
    <w:tmpl w:val="84B45894"/>
    <w:lvl w:ilvl="0" w:tplc="5AB650EA">
      <w:start w:val="2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0362074"/>
    <w:multiLevelType w:val="hybridMultilevel"/>
    <w:tmpl w:val="11AE904E"/>
    <w:lvl w:ilvl="0" w:tplc="F3E8A2AC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76A45541"/>
    <w:multiLevelType w:val="hybridMultilevel"/>
    <w:tmpl w:val="4BDC8D34"/>
    <w:lvl w:ilvl="0" w:tplc="5D7CDC70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941724C"/>
    <w:multiLevelType w:val="hybridMultilevel"/>
    <w:tmpl w:val="0FDCC69E"/>
    <w:lvl w:ilvl="0" w:tplc="9E00D4F4">
      <w:start w:val="2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7FC465E6"/>
    <w:multiLevelType w:val="hybridMultilevel"/>
    <w:tmpl w:val="2FB6AD84"/>
    <w:lvl w:ilvl="0" w:tplc="586CA602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4"/>
  </w:num>
  <w:num w:numId="5">
    <w:abstractNumId w:val="16"/>
  </w:num>
  <w:num w:numId="6">
    <w:abstractNumId w:val="7"/>
  </w:num>
  <w:num w:numId="7">
    <w:abstractNumId w:val="6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5"/>
  </w:num>
  <w:num w:numId="14">
    <w:abstractNumId w:val="5"/>
  </w:num>
  <w:num w:numId="15">
    <w:abstractNumId w:val="12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EE3"/>
    <w:rsid w:val="00135126"/>
    <w:rsid w:val="001666D7"/>
    <w:rsid w:val="003810CD"/>
    <w:rsid w:val="00414AB3"/>
    <w:rsid w:val="004400E0"/>
    <w:rsid w:val="004A2FEC"/>
    <w:rsid w:val="006038F1"/>
    <w:rsid w:val="006C0B77"/>
    <w:rsid w:val="007B3EE3"/>
    <w:rsid w:val="007F3DEF"/>
    <w:rsid w:val="008242FF"/>
    <w:rsid w:val="00870751"/>
    <w:rsid w:val="008A44A3"/>
    <w:rsid w:val="00922C48"/>
    <w:rsid w:val="00970563"/>
    <w:rsid w:val="00B915B7"/>
    <w:rsid w:val="00BB7AF3"/>
    <w:rsid w:val="00E953C0"/>
    <w:rsid w:val="00EA59DF"/>
    <w:rsid w:val="00EE4070"/>
    <w:rsid w:val="00F12C76"/>
    <w:rsid w:val="00F53C89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E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B3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3E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3E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E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B3E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B3EE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B3EE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B3EE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3EE3"/>
    <w:rPr>
      <w:lang w:val="en-US"/>
    </w:rPr>
  </w:style>
  <w:style w:type="paragraph" w:styleId="a5">
    <w:name w:val="Normal Indent"/>
    <w:basedOn w:val="a"/>
    <w:uiPriority w:val="99"/>
    <w:unhideWhenUsed/>
    <w:rsid w:val="007B3EE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B3EE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3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B3EE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B3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B3EE3"/>
    <w:rPr>
      <w:i/>
      <w:iCs/>
    </w:rPr>
  </w:style>
  <w:style w:type="character" w:styleId="ab">
    <w:name w:val="Hyperlink"/>
    <w:basedOn w:val="a0"/>
    <w:uiPriority w:val="99"/>
    <w:unhideWhenUsed/>
    <w:rsid w:val="007B3EE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B3EE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B3E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1666D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9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53C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338c" TargetMode="External"/><Relationship Id="rId21" Type="http://schemas.openxmlformats.org/officeDocument/2006/relationships/hyperlink" Target="https://m.edsoo.ru/c4e15cea" TargetMode="External"/><Relationship Id="rId42" Type="http://schemas.openxmlformats.org/officeDocument/2006/relationships/hyperlink" Target="https://m.edsoo.ru/c4e13bca" TargetMode="External"/><Relationship Id="rId47" Type="http://schemas.openxmlformats.org/officeDocument/2006/relationships/hyperlink" Target="https://m.edsoo.ru/c4e146ce" TargetMode="External"/><Relationship Id="rId63" Type="http://schemas.openxmlformats.org/officeDocument/2006/relationships/hyperlink" Target="https://m.edsoo.ru/c4e12266" TargetMode="External"/><Relationship Id="rId68" Type="http://schemas.openxmlformats.org/officeDocument/2006/relationships/hyperlink" Target="https://m.edsoo.ru/c4e095bc" TargetMode="External"/><Relationship Id="rId84" Type="http://schemas.openxmlformats.org/officeDocument/2006/relationships/hyperlink" Target="https://m.edsoo.ru/c4e14e62" TargetMode="External"/><Relationship Id="rId89" Type="http://schemas.openxmlformats.org/officeDocument/2006/relationships/hyperlink" Target="https://m.edsoo.ru/c4e0820c" TargetMode="External"/><Relationship Id="rId16" Type="http://schemas.openxmlformats.org/officeDocument/2006/relationships/hyperlink" Target="https://m.edsoo.ru/c4e0f3d6" TargetMode="External"/><Relationship Id="rId107" Type="http://schemas.openxmlformats.org/officeDocument/2006/relationships/hyperlink" Target="https://m.edsoo.ru/c4e16eb0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ade0" TargetMode="External"/><Relationship Id="rId37" Type="http://schemas.openxmlformats.org/officeDocument/2006/relationships/hyperlink" Target="https://m.edsoo.ru/c4e0afb6" TargetMode="External"/><Relationship Id="rId53" Type="http://schemas.openxmlformats.org/officeDocument/2006/relationships/hyperlink" Target="https://m.edsoo.ru/c4e12df6" TargetMode="External"/><Relationship Id="rId58" Type="http://schemas.openxmlformats.org/officeDocument/2006/relationships/hyperlink" Target="https://m.edsoo.ru/c4e14142" TargetMode="External"/><Relationship Id="rId74" Type="http://schemas.openxmlformats.org/officeDocument/2006/relationships/hyperlink" Target="https://m.edsoo.ru/c4e10d4e" TargetMode="External"/><Relationship Id="rId79" Type="http://schemas.openxmlformats.org/officeDocument/2006/relationships/hyperlink" Target="https://m.edsoo.ru/c4e0be8e" TargetMode="External"/><Relationship Id="rId102" Type="http://schemas.openxmlformats.org/officeDocument/2006/relationships/hyperlink" Target="https://m.edsoo.ru/c4e102b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7aea" TargetMode="External"/><Relationship Id="rId95" Type="http://schemas.openxmlformats.org/officeDocument/2006/relationships/hyperlink" Target="https://m.edsoo.ru/c4e0cc1c" TargetMode="External"/><Relationship Id="rId22" Type="http://schemas.openxmlformats.org/officeDocument/2006/relationships/hyperlink" Target="https://m.edsoo.ru/c4e0ea08" TargetMode="External"/><Relationship Id="rId27" Type="http://schemas.openxmlformats.org/officeDocument/2006/relationships/hyperlink" Target="https://m.edsoo.ru/c4e1158c" TargetMode="External"/><Relationship Id="rId43" Type="http://schemas.openxmlformats.org/officeDocument/2006/relationships/hyperlink" Target="https://m.edsoo.ru/c4e139fe" TargetMode="External"/><Relationship Id="rId48" Type="http://schemas.openxmlformats.org/officeDocument/2006/relationships/hyperlink" Target="https://m.edsoo.ru/c4e13daa" TargetMode="External"/><Relationship Id="rId64" Type="http://schemas.openxmlformats.org/officeDocument/2006/relationships/hyperlink" Target="https://m.edsoo.ru/c4e0d18a" TargetMode="External"/><Relationship Id="rId69" Type="http://schemas.openxmlformats.org/officeDocument/2006/relationships/hyperlink" Target="https://m.edsoo.ru/c4e0974c" TargetMode="External"/><Relationship Id="rId80" Type="http://schemas.openxmlformats.org/officeDocument/2006/relationships/hyperlink" Target="https://m.edsoo.ru/c4e0c212" TargetMode="External"/><Relationship Id="rId85" Type="http://schemas.openxmlformats.org/officeDocument/2006/relationships/hyperlink" Target="https://m.edsoo.ru/c4e16078" TargetMode="External"/><Relationship Id="rId12" Type="http://schemas.openxmlformats.org/officeDocument/2006/relationships/hyperlink" Target="https://m.edsoo.ru/c4e0a58e" TargetMode="External"/><Relationship Id="rId17" Type="http://schemas.openxmlformats.org/officeDocument/2006/relationships/hyperlink" Target="https://m.edsoo.ru/c4e0ee40" TargetMode="External"/><Relationship Id="rId33" Type="http://schemas.openxmlformats.org/officeDocument/2006/relationships/hyperlink" Target="https://m.edsoo.ru/c4e11d02" TargetMode="External"/><Relationship Id="rId38" Type="http://schemas.openxmlformats.org/officeDocument/2006/relationships/hyperlink" Target="https://m.edsoo.ru/c4e15b14" TargetMode="External"/><Relationship Id="rId59" Type="http://schemas.openxmlformats.org/officeDocument/2006/relationships/hyperlink" Target="https://m.edsoo.ru/c4e0cdf2" TargetMode="External"/><Relationship Id="rId103" Type="http://schemas.openxmlformats.org/officeDocument/2006/relationships/hyperlink" Target="https://m.edsoo.ru/c4e0e81e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c4e11884" TargetMode="External"/><Relationship Id="rId70" Type="http://schemas.openxmlformats.org/officeDocument/2006/relationships/hyperlink" Target="https://m.edsoo.ru/c4e0999a" TargetMode="External"/><Relationship Id="rId75" Type="http://schemas.openxmlformats.org/officeDocument/2006/relationships/hyperlink" Target="https://m.edsoo.ru/c4e120e0" TargetMode="External"/><Relationship Id="rId91" Type="http://schemas.openxmlformats.org/officeDocument/2006/relationships/hyperlink" Target="https://m.edsoo.ru/c4e07ff0" TargetMode="External"/><Relationship Id="rId96" Type="http://schemas.openxmlformats.org/officeDocument/2006/relationships/hyperlink" Target="https://m.edsoo.ru/c4e16c6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c4e0896e" TargetMode="External"/><Relationship Id="rId23" Type="http://schemas.openxmlformats.org/officeDocument/2006/relationships/hyperlink" Target="https://m.edsoo.ru/c4e10ed4" TargetMode="External"/><Relationship Id="rId28" Type="http://schemas.openxmlformats.org/officeDocument/2006/relationships/hyperlink" Target="https://m.edsoo.ru/c4e0944a" TargetMode="External"/><Relationship Id="rId36" Type="http://schemas.openxmlformats.org/officeDocument/2006/relationships/hyperlink" Target="https://m.edsoo.ru/c4e175ae" TargetMode="External"/><Relationship Id="rId49" Type="http://schemas.openxmlformats.org/officeDocument/2006/relationships/hyperlink" Target="https://m.edsoo.ru/c4e0b18c" TargetMode="External"/><Relationship Id="rId57" Type="http://schemas.openxmlformats.org/officeDocument/2006/relationships/hyperlink" Target="https://m.edsoo.ru/c4e18d3c" TargetMode="External"/><Relationship Id="rId106" Type="http://schemas.openxmlformats.org/officeDocument/2006/relationships/hyperlink" Target="https://m.edsoo.ru/c4e18b70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8658" TargetMode="External"/><Relationship Id="rId44" Type="http://schemas.openxmlformats.org/officeDocument/2006/relationships/hyperlink" Target="https://m.edsoo.ru/c4e12c66" TargetMode="External"/><Relationship Id="rId52" Type="http://schemas.openxmlformats.org/officeDocument/2006/relationships/hyperlink" Target="https://m.edsoo.ru/c4e16640" TargetMode="External"/><Relationship Id="rId60" Type="http://schemas.openxmlformats.org/officeDocument/2006/relationships/hyperlink" Target="https://m.edsoo.ru/c4e0b678" TargetMode="External"/><Relationship Id="rId65" Type="http://schemas.openxmlformats.org/officeDocument/2006/relationships/hyperlink" Target="https://m.edsoo.ru/c4e12400" TargetMode="External"/><Relationship Id="rId73" Type="http://schemas.openxmlformats.org/officeDocument/2006/relationships/hyperlink" Target="https://m.edsoo.ru/c4e0bcc2" TargetMode="External"/><Relationship Id="rId78" Type="http://schemas.openxmlformats.org/officeDocument/2006/relationships/hyperlink" Target="https://m.edsoo.ru/c4e0e634" TargetMode="External"/><Relationship Id="rId81" Type="http://schemas.openxmlformats.org/officeDocument/2006/relationships/hyperlink" Target="https://m.edsoo.ru/c4e0c3f2" TargetMode="External"/><Relationship Id="rId86" Type="http://schemas.openxmlformats.org/officeDocument/2006/relationships/hyperlink" Target="https://m.edsoo.ru/c4e092c4" TargetMode="External"/><Relationship Id="rId94" Type="http://schemas.openxmlformats.org/officeDocument/2006/relationships/hyperlink" Target="https://m.edsoo.ru/c4e0ca46" TargetMode="External"/><Relationship Id="rId99" Type="http://schemas.openxmlformats.org/officeDocument/2006/relationships/hyperlink" Target="https://m.edsoo.ru/c4e17220" TargetMode="External"/><Relationship Id="rId101" Type="http://schemas.openxmlformats.org/officeDocument/2006/relationships/hyperlink" Target="https://m.edsoo.ru/c4e1043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c4e0f200" TargetMode="External"/><Relationship Id="rId18" Type="http://schemas.openxmlformats.org/officeDocument/2006/relationships/hyperlink" Target="https://m.edsoo.ru/c4e10588" TargetMode="External"/><Relationship Id="rId39" Type="http://schemas.openxmlformats.org/officeDocument/2006/relationships/hyperlink" Target="https://m.edsoo.ru/c4e08cc0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c4e11f3c" TargetMode="External"/><Relationship Id="rId50" Type="http://schemas.openxmlformats.org/officeDocument/2006/relationships/hyperlink" Target="https://m.edsoo.ru/c4e0b4de" TargetMode="External"/><Relationship Id="rId55" Type="http://schemas.openxmlformats.org/officeDocument/2006/relationships/hyperlink" Target="https://m.edsoo.ru/c4e11a00" TargetMode="External"/><Relationship Id="rId76" Type="http://schemas.openxmlformats.org/officeDocument/2006/relationships/hyperlink" Target="https://m.edsoo.ru/c4e0d400" TargetMode="External"/><Relationship Id="rId97" Type="http://schemas.openxmlformats.org/officeDocument/2006/relationships/hyperlink" Target="https://m.edsoo.ru/c4e0defa" TargetMode="External"/><Relationship Id="rId104" Type="http://schemas.openxmlformats.org/officeDocument/2006/relationships/hyperlink" Target="https://m.edsoo.ru/c4e17c7a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a020" TargetMode="External"/><Relationship Id="rId92" Type="http://schemas.openxmlformats.org/officeDocument/2006/relationships/hyperlink" Target="https://m.edsoo.ru/c4e091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1708" TargetMode="External"/><Relationship Id="rId24" Type="http://schemas.openxmlformats.org/officeDocument/2006/relationships/hyperlink" Target="https://m.edsoo.ru/c4e0a3cc" TargetMode="External"/><Relationship Id="rId40" Type="http://schemas.openxmlformats.org/officeDocument/2006/relationships/hyperlink" Target="https://m.edsoo.ru/c4e087e8" TargetMode="External"/><Relationship Id="rId45" Type="http://schemas.openxmlformats.org/officeDocument/2006/relationships/hyperlink" Target="https://m.edsoo.ru/c4e129e6" TargetMode="External"/><Relationship Id="rId66" Type="http://schemas.openxmlformats.org/officeDocument/2006/relationships/hyperlink" Target="https://m.edsoo.ru/c4e12586" TargetMode="External"/><Relationship Id="rId87" Type="http://schemas.openxmlformats.org/officeDocument/2006/relationships/hyperlink" Target="https://m.edsoo.ru/c4e14ab6" TargetMode="External"/><Relationship Id="rId61" Type="http://schemas.openxmlformats.org/officeDocument/2006/relationships/hyperlink" Target="https://m.edsoo.ru/c4e0cfc8" TargetMode="External"/><Relationship Id="rId82" Type="http://schemas.openxmlformats.org/officeDocument/2006/relationships/hyperlink" Target="https://m.edsoo.ru/c4e13666" TargetMode="External"/><Relationship Id="rId19" Type="http://schemas.openxmlformats.org/officeDocument/2006/relationships/hyperlink" Target="https://m.edsoo.ru/c4e15ec0" TargetMode="External"/><Relationship Id="rId14" Type="http://schemas.openxmlformats.org/officeDocument/2006/relationships/hyperlink" Target="https://m.edsoo.ru/c4e0d5cc" TargetMode="External"/><Relationship Id="rId30" Type="http://schemas.openxmlformats.org/officeDocument/2006/relationships/hyperlink" Target="https://m.edsoo.ru/c4e0f034" TargetMode="External"/><Relationship Id="rId35" Type="http://schemas.openxmlformats.org/officeDocument/2006/relationships/hyperlink" Target="https://m.edsoo.ru/c4e173e2" TargetMode="External"/><Relationship Id="rId56" Type="http://schemas.openxmlformats.org/officeDocument/2006/relationships/hyperlink" Target="https://m.edsoo.ru/c4e0ebc0" TargetMode="External"/><Relationship Id="rId77" Type="http://schemas.openxmlformats.org/officeDocument/2006/relationships/hyperlink" Target="https://m.edsoo.ru/c4e0b8ee" TargetMode="External"/><Relationship Id="rId100" Type="http://schemas.openxmlformats.org/officeDocument/2006/relationships/hyperlink" Target="https://m.edsoo.ru/c4e18120" TargetMode="External"/><Relationship Id="rId105" Type="http://schemas.openxmlformats.org/officeDocument/2006/relationships/hyperlink" Target="https://m.edsoo.ru/c4e1858a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b358" TargetMode="External"/><Relationship Id="rId72" Type="http://schemas.openxmlformats.org/officeDocument/2006/relationships/hyperlink" Target="https://m.edsoo.ru/c4e0baf6" TargetMode="External"/><Relationship Id="rId93" Type="http://schemas.openxmlformats.org/officeDocument/2006/relationships/hyperlink" Target="https://m.edsoo.ru/c4e09bde" TargetMode="External"/><Relationship Id="rId98" Type="http://schemas.openxmlformats.org/officeDocument/2006/relationships/hyperlink" Target="https://m.edsoo.ru/c4e0dd2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c4e08eb4" TargetMode="External"/><Relationship Id="rId46" Type="http://schemas.openxmlformats.org/officeDocument/2006/relationships/hyperlink" Target="https://m.edsoo.ru/c4e13f6c" TargetMode="External"/><Relationship Id="rId67" Type="http://schemas.openxmlformats.org/officeDocument/2006/relationships/hyperlink" Target="https://m.edsoo.ru/c4e0a1f6" TargetMode="External"/><Relationship Id="rId20" Type="http://schemas.openxmlformats.org/officeDocument/2006/relationships/hyperlink" Target="https://m.edsoo.ru/c4e17068" TargetMode="External"/><Relationship Id="rId41" Type="http://schemas.openxmlformats.org/officeDocument/2006/relationships/hyperlink" Target="https://m.edsoo.ru/c4e09e4a" TargetMode="External"/><Relationship Id="rId62" Type="http://schemas.openxmlformats.org/officeDocument/2006/relationships/hyperlink" Target="https://m.edsoo.ru/c4e148e0" TargetMode="External"/><Relationship Id="rId83" Type="http://schemas.openxmlformats.org/officeDocument/2006/relationships/hyperlink" Target="https://m.edsoo.ru/c4e14c8c" TargetMode="External"/><Relationship Id="rId88" Type="http://schemas.openxmlformats.org/officeDocument/2006/relationships/hyperlink" Target="https://m.edsoo.ru/c4e07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1</cp:lastModifiedBy>
  <cp:revision>8</cp:revision>
  <cp:lastPrinted>2024-09-13T03:24:00Z</cp:lastPrinted>
  <dcterms:created xsi:type="dcterms:W3CDTF">2024-09-09T03:59:00Z</dcterms:created>
  <dcterms:modified xsi:type="dcterms:W3CDTF">2024-10-29T09:15:00Z</dcterms:modified>
</cp:coreProperties>
</file>