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69" w:rsidRPr="00333C8B" w:rsidRDefault="00EA6755" w:rsidP="00333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C8B">
        <w:rPr>
          <w:rFonts w:ascii="Times New Roman" w:hAnsi="Times New Roman" w:cs="Times New Roman"/>
          <w:b/>
          <w:sz w:val="24"/>
          <w:szCs w:val="24"/>
        </w:rPr>
        <w:t xml:space="preserve">Сведения об успешных </w:t>
      </w:r>
      <w:proofErr w:type="gramStart"/>
      <w:r w:rsidRPr="00333C8B">
        <w:rPr>
          <w:rFonts w:ascii="Times New Roman" w:hAnsi="Times New Roman" w:cs="Times New Roman"/>
          <w:b/>
          <w:sz w:val="24"/>
          <w:szCs w:val="24"/>
        </w:rPr>
        <w:t>педагогических  и</w:t>
      </w:r>
      <w:proofErr w:type="gramEnd"/>
      <w:r w:rsidRPr="00333C8B">
        <w:rPr>
          <w:rFonts w:ascii="Times New Roman" w:hAnsi="Times New Roman" w:cs="Times New Roman"/>
          <w:b/>
          <w:sz w:val="24"/>
          <w:szCs w:val="24"/>
        </w:rPr>
        <w:t xml:space="preserve"> управленческих практик</w:t>
      </w:r>
      <w:r w:rsidR="00737D8E">
        <w:rPr>
          <w:rFonts w:ascii="Times New Roman" w:hAnsi="Times New Roman" w:cs="Times New Roman"/>
          <w:b/>
          <w:sz w:val="24"/>
          <w:szCs w:val="24"/>
        </w:rPr>
        <w:t xml:space="preserve">  МБОУСОШ с. </w:t>
      </w:r>
      <w:proofErr w:type="spellStart"/>
      <w:r w:rsidR="00737D8E">
        <w:rPr>
          <w:rFonts w:ascii="Times New Roman" w:hAnsi="Times New Roman" w:cs="Times New Roman"/>
          <w:b/>
          <w:sz w:val="24"/>
          <w:szCs w:val="24"/>
        </w:rPr>
        <w:t>Хондергей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209"/>
        <w:gridCol w:w="1872"/>
        <w:gridCol w:w="2126"/>
        <w:gridCol w:w="5670"/>
        <w:gridCol w:w="3119"/>
      </w:tblGrid>
      <w:tr w:rsidR="00333C8B" w:rsidRPr="00333C8B" w:rsidTr="00333C8B">
        <w:tc>
          <w:tcPr>
            <w:tcW w:w="458" w:type="dxa"/>
          </w:tcPr>
          <w:p w:rsidR="00380853" w:rsidRPr="00333C8B" w:rsidRDefault="00380853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9" w:type="dxa"/>
          </w:tcPr>
          <w:p w:rsidR="00380853" w:rsidRPr="00333C8B" w:rsidRDefault="00380853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72" w:type="dxa"/>
          </w:tcPr>
          <w:p w:rsidR="00380853" w:rsidRPr="00333C8B" w:rsidRDefault="00380853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380853" w:rsidRPr="00333C8B" w:rsidRDefault="00380853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670" w:type="dxa"/>
          </w:tcPr>
          <w:p w:rsidR="00380853" w:rsidRPr="00333C8B" w:rsidRDefault="00380853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119" w:type="dxa"/>
          </w:tcPr>
          <w:p w:rsidR="00380853" w:rsidRPr="00333C8B" w:rsidRDefault="00A27B9A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обобщен опыт</w:t>
            </w:r>
          </w:p>
          <w:p w:rsidR="00333C8B" w:rsidRPr="00333C8B" w:rsidRDefault="00333C8B" w:rsidP="00333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C8B" w:rsidRPr="00333C8B" w:rsidTr="00333C8B">
        <w:tc>
          <w:tcPr>
            <w:tcW w:w="458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380853" w:rsidRPr="00333C8B" w:rsidRDefault="00380853" w:rsidP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Ховалыг</w:t>
            </w:r>
            <w:proofErr w:type="spellEnd"/>
            <w:r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Ш.Г.</w:t>
            </w:r>
          </w:p>
        </w:tc>
        <w:tc>
          <w:tcPr>
            <w:tcW w:w="1872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QR-коды  как современный инструмент оценки знаний на уроках математики</w:t>
            </w:r>
          </w:p>
        </w:tc>
        <w:tc>
          <w:tcPr>
            <w:tcW w:w="3119" w:type="dxa"/>
          </w:tcPr>
          <w:p w:rsidR="00380853" w:rsidRPr="000D27DD" w:rsidRDefault="000D27DD" w:rsidP="000D27DD">
            <w:pPr>
              <w:pStyle w:val="NoSpacing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На с</w:t>
            </w:r>
            <w:r w:rsidR="00A27B9A" w:rsidRPr="000D27DD">
              <w:rPr>
                <w:rFonts w:ascii="Times New Roman" w:hAnsi="Times New Roman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="00A27B9A" w:rsidRPr="000D27DD">
              <w:rPr>
                <w:rFonts w:ascii="Times New Roman" w:hAnsi="Times New Roman"/>
              </w:rPr>
              <w:t xml:space="preserve"> для молодых учителей </w:t>
            </w:r>
            <w:r w:rsidR="00A27B9A"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</w:t>
            </w:r>
          </w:p>
        </w:tc>
      </w:tr>
      <w:tr w:rsidR="00333C8B" w:rsidRPr="00333C8B" w:rsidTr="00333C8B">
        <w:tc>
          <w:tcPr>
            <w:tcW w:w="458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1872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80853" w:rsidRPr="00333C8B" w:rsidRDefault="00380853" w:rsidP="00380853">
            <w:p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808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Практический опыт применения эффективных методов при</w:t>
            </w:r>
            <w:r w:rsidRPr="00333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подготовке к ОГЭ по математике</w:t>
            </w:r>
          </w:p>
        </w:tc>
        <w:tc>
          <w:tcPr>
            <w:tcW w:w="3119" w:type="dxa"/>
          </w:tcPr>
          <w:p w:rsidR="00380853" w:rsidRPr="000D27DD" w:rsidRDefault="000D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рамках муниципального конкурса «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года</w:t>
            </w: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</w:tr>
      <w:tr w:rsidR="00333C8B" w:rsidRPr="00333C8B" w:rsidTr="00333C8B">
        <w:tc>
          <w:tcPr>
            <w:tcW w:w="458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872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2126" w:type="dxa"/>
          </w:tcPr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80853" w:rsidRPr="00333C8B" w:rsidRDefault="0033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Цифровые платформы как инструмент контроля ЗУН учащихся на уроках английского языка</w:t>
            </w:r>
          </w:p>
        </w:tc>
        <w:tc>
          <w:tcPr>
            <w:tcW w:w="3119" w:type="dxa"/>
          </w:tcPr>
          <w:p w:rsidR="00380853" w:rsidRPr="00333C8B" w:rsidRDefault="000D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</w:t>
            </w:r>
          </w:p>
        </w:tc>
      </w:tr>
      <w:tr w:rsidR="00333C8B" w:rsidTr="00333C8B">
        <w:tc>
          <w:tcPr>
            <w:tcW w:w="458" w:type="dxa"/>
          </w:tcPr>
          <w:p w:rsidR="00380853" w:rsidRDefault="00333C8B">
            <w:r>
              <w:t>4</w:t>
            </w:r>
          </w:p>
        </w:tc>
        <w:tc>
          <w:tcPr>
            <w:tcW w:w="1209" w:type="dxa"/>
          </w:tcPr>
          <w:p w:rsidR="00380853" w:rsidRPr="00333C8B" w:rsidRDefault="0033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333C8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72" w:type="dxa"/>
          </w:tcPr>
          <w:p w:rsidR="00380853" w:rsidRPr="00333C8B" w:rsidRDefault="0033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380853" w:rsidRPr="00333C8B" w:rsidRDefault="0033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33C8B" w:rsidRPr="00333C8B" w:rsidRDefault="00333C8B" w:rsidP="00333C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дифференцированног</w:t>
            </w:r>
            <w:r w:rsidRPr="00333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333C8B" w:rsidRPr="00333C8B" w:rsidRDefault="00333C8B" w:rsidP="00333C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подхода на уроках русского языка и литературы</w:t>
            </w:r>
          </w:p>
          <w:p w:rsidR="00380853" w:rsidRPr="00333C8B" w:rsidRDefault="0038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0853" w:rsidRDefault="000D27DD"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</w:t>
            </w:r>
          </w:p>
        </w:tc>
      </w:tr>
      <w:tr w:rsidR="00333C8B" w:rsidTr="00333C8B">
        <w:tc>
          <w:tcPr>
            <w:tcW w:w="458" w:type="dxa"/>
          </w:tcPr>
          <w:p w:rsidR="00380853" w:rsidRPr="00333C8B" w:rsidRDefault="00333C8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9" w:type="dxa"/>
          </w:tcPr>
          <w:p w:rsidR="00380853" w:rsidRPr="00333C8B" w:rsidRDefault="00333C8B">
            <w:pPr>
              <w:rPr>
                <w:rFonts w:ascii="Times New Roman" w:hAnsi="Times New Roman" w:cs="Times New Roman"/>
              </w:rPr>
            </w:pPr>
            <w:proofErr w:type="spellStart"/>
            <w:r w:rsidRPr="00333C8B">
              <w:rPr>
                <w:rFonts w:ascii="Times New Roman" w:hAnsi="Times New Roman" w:cs="Times New Roman"/>
              </w:rPr>
              <w:t>Санаа</w:t>
            </w:r>
            <w:proofErr w:type="spellEnd"/>
            <w:r w:rsidRPr="00333C8B"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1872" w:type="dxa"/>
          </w:tcPr>
          <w:p w:rsidR="00333C8B" w:rsidRPr="00333C8B" w:rsidRDefault="00333C8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Учитель</w:t>
            </w:r>
          </w:p>
          <w:p w:rsidR="00380853" w:rsidRPr="00333C8B" w:rsidRDefault="00333C8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126" w:type="dxa"/>
          </w:tcPr>
          <w:p w:rsidR="00380853" w:rsidRPr="00333C8B" w:rsidRDefault="00333C8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п</w:t>
            </w:r>
            <w:r w:rsidRPr="00333C8B"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5670" w:type="dxa"/>
          </w:tcPr>
          <w:p w:rsidR="00380853" w:rsidRPr="00FF42F1" w:rsidRDefault="00F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F1">
              <w:rPr>
                <w:rFonts w:ascii="Times New Roman" w:hAnsi="Times New Roman" w:cs="Times New Roman"/>
                <w:shd w:val="clear" w:color="auto" w:fill="FFFFFF"/>
              </w:rPr>
              <w:t>Современные подходы к оценке знаний в начальной школе</w:t>
            </w:r>
          </w:p>
        </w:tc>
        <w:tc>
          <w:tcPr>
            <w:tcW w:w="3119" w:type="dxa"/>
          </w:tcPr>
          <w:p w:rsidR="00380853" w:rsidRDefault="000D27DD"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</w:t>
            </w:r>
          </w:p>
        </w:tc>
      </w:tr>
      <w:tr w:rsidR="00FF42F1" w:rsidTr="00333C8B">
        <w:tc>
          <w:tcPr>
            <w:tcW w:w="458" w:type="dxa"/>
            <w:vMerge w:val="restart"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  <w:r w:rsidRPr="00FF4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9" w:type="dxa"/>
            <w:vMerge w:val="restart"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  <w:proofErr w:type="spellStart"/>
            <w:r w:rsidRPr="00FF42F1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F42F1">
              <w:rPr>
                <w:rFonts w:ascii="Times New Roman" w:hAnsi="Times New Roman" w:cs="Times New Roman"/>
              </w:rPr>
              <w:t xml:space="preserve"> Н.Ю</w:t>
            </w:r>
          </w:p>
        </w:tc>
        <w:tc>
          <w:tcPr>
            <w:tcW w:w="1872" w:type="dxa"/>
            <w:vMerge w:val="restart"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  <w:r w:rsidRPr="00FF42F1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2126" w:type="dxa"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  <w:r w:rsidRPr="00FF42F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FF42F1" w:rsidRPr="00FF42F1" w:rsidRDefault="00F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F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Интерактивные упражнения для оценки знаний по тувинскому языку и литературе</w:t>
            </w:r>
          </w:p>
        </w:tc>
        <w:tc>
          <w:tcPr>
            <w:tcW w:w="3119" w:type="dxa"/>
          </w:tcPr>
          <w:p w:rsidR="00FF42F1" w:rsidRDefault="000D27DD"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</w:t>
            </w:r>
          </w:p>
        </w:tc>
        <w:bookmarkStart w:id="0" w:name="_GoBack"/>
        <w:bookmarkEnd w:id="0"/>
      </w:tr>
      <w:tr w:rsidR="00FF42F1" w:rsidTr="00333C8B">
        <w:tc>
          <w:tcPr>
            <w:tcW w:w="458" w:type="dxa"/>
            <w:vMerge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2F1" w:rsidRPr="00FF42F1" w:rsidRDefault="00FF4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FF42F1" w:rsidRPr="00FF42F1" w:rsidRDefault="00FF42F1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Цифровые инструменты на уроках родного языка и литературы</w:t>
            </w:r>
          </w:p>
        </w:tc>
        <w:tc>
          <w:tcPr>
            <w:tcW w:w="3119" w:type="dxa"/>
          </w:tcPr>
          <w:p w:rsidR="00FF42F1" w:rsidRPr="000D27DD" w:rsidRDefault="000D27DD">
            <w:pPr>
              <w:rPr>
                <w:rFonts w:ascii="Times New Roman" w:hAnsi="Times New Roman" w:cs="Times New Roman"/>
              </w:rPr>
            </w:pPr>
            <w:r w:rsidRPr="000D27DD">
              <w:rPr>
                <w:rFonts w:ascii="Times New Roman" w:hAnsi="Times New Roman" w:cs="Times New Roman"/>
              </w:rPr>
              <w:t>На НПК «Реализация ФГОС ООО: проблемы, опыт и перспективы»</w:t>
            </w:r>
            <w:r w:rsidR="00737D8E">
              <w:rPr>
                <w:rFonts w:ascii="Times New Roman" w:hAnsi="Times New Roman" w:cs="Times New Roman"/>
              </w:rPr>
              <w:t>, 2025 г.</w:t>
            </w:r>
          </w:p>
        </w:tc>
      </w:tr>
      <w:tr w:rsidR="00333C8B" w:rsidTr="00333C8B">
        <w:tc>
          <w:tcPr>
            <w:tcW w:w="458" w:type="dxa"/>
          </w:tcPr>
          <w:p w:rsidR="00380853" w:rsidRPr="000D27DD" w:rsidRDefault="00A27B9A">
            <w:pPr>
              <w:rPr>
                <w:rFonts w:ascii="Times New Roman" w:hAnsi="Times New Roman" w:cs="Times New Roman"/>
              </w:rPr>
            </w:pPr>
            <w:r w:rsidRPr="000D27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9" w:type="dxa"/>
          </w:tcPr>
          <w:p w:rsidR="00380853" w:rsidRPr="000D27DD" w:rsidRDefault="00A27B9A">
            <w:pPr>
              <w:rPr>
                <w:rFonts w:ascii="Times New Roman" w:hAnsi="Times New Roman" w:cs="Times New Roman"/>
              </w:rPr>
            </w:pPr>
            <w:proofErr w:type="spellStart"/>
            <w:r w:rsidRPr="000D27DD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0D27DD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72" w:type="dxa"/>
          </w:tcPr>
          <w:p w:rsidR="00380853" w:rsidRPr="00FF42F1" w:rsidRDefault="00A27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</w:tcPr>
          <w:p w:rsidR="00380853" w:rsidRPr="00A27B9A" w:rsidRDefault="00A27B9A">
            <w:pPr>
              <w:rPr>
                <w:rFonts w:ascii="Times New Roman" w:hAnsi="Times New Roman" w:cs="Times New Roman"/>
              </w:rPr>
            </w:pPr>
            <w:r w:rsidRPr="00A27B9A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380853" w:rsidRPr="00A27B9A" w:rsidRDefault="00A27B9A" w:rsidP="00A27B9A">
            <w:pPr>
              <w:rPr>
                <w:rFonts w:ascii="Times New Roman" w:hAnsi="Times New Roman" w:cs="Times New Roman"/>
              </w:rPr>
            </w:pPr>
            <w:r w:rsidRPr="00A27B9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Оценка знаний учащихся: традиции и инновации</w:t>
            </w:r>
          </w:p>
        </w:tc>
        <w:tc>
          <w:tcPr>
            <w:tcW w:w="3119" w:type="dxa"/>
          </w:tcPr>
          <w:p w:rsidR="00380853" w:rsidRDefault="000D27DD"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«Методы и формы контроля уровня  ЗУН  у обучающихся»</w:t>
            </w:r>
            <w:r w:rsidR="00737D8E">
              <w:rPr>
                <w:rFonts w:ascii="Times New Roman" w:eastAsia="Calibri" w:hAnsi="Times New Roman"/>
              </w:rPr>
              <w:t>, 2024 г.</w:t>
            </w:r>
          </w:p>
        </w:tc>
      </w:tr>
    </w:tbl>
    <w:p w:rsidR="00737D8E" w:rsidRDefault="00737D8E"/>
    <w:sectPr w:rsidR="00737D8E" w:rsidSect="00333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568"/>
    <w:multiLevelType w:val="multilevel"/>
    <w:tmpl w:val="B66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63CD7"/>
    <w:multiLevelType w:val="multilevel"/>
    <w:tmpl w:val="A0CC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EF7"/>
    <w:multiLevelType w:val="multilevel"/>
    <w:tmpl w:val="EBB8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1916"/>
    <w:multiLevelType w:val="multilevel"/>
    <w:tmpl w:val="4A1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45"/>
    <w:rsid w:val="000D27DD"/>
    <w:rsid w:val="00333C8B"/>
    <w:rsid w:val="00380853"/>
    <w:rsid w:val="00713C69"/>
    <w:rsid w:val="00737D8E"/>
    <w:rsid w:val="00A27B9A"/>
    <w:rsid w:val="00A7759D"/>
    <w:rsid w:val="00DA7645"/>
    <w:rsid w:val="00EA6755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BE5C"/>
  <w15:chartTrackingRefBased/>
  <w15:docId w15:val="{92FE409B-C118-45D6-ADB4-493BE9B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3C8B"/>
    <w:pPr>
      <w:spacing w:after="0" w:line="240" w:lineRule="auto"/>
    </w:pPr>
  </w:style>
  <w:style w:type="paragraph" w:customStyle="1" w:styleId="NoSpacing">
    <w:name w:val="No Spacing"/>
    <w:basedOn w:val="a"/>
    <w:rsid w:val="00A27B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2025-05-29T09:20:00Z</dcterms:created>
  <dcterms:modified xsi:type="dcterms:W3CDTF">2025-05-29T11:00:00Z</dcterms:modified>
</cp:coreProperties>
</file>